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62F37" w14:textId="77777777" w:rsidR="00356932" w:rsidRPr="005C2F60" w:rsidRDefault="00356932">
      <w:pPr>
        <w:pStyle w:val="Norm"/>
        <w:rPr>
          <w:sz w:val="22"/>
          <w:szCs w:val="22"/>
        </w:rPr>
      </w:pPr>
      <w:bookmarkStart w:id="0" w:name="_GoBack"/>
      <w:bookmarkEnd w:id="0"/>
    </w:p>
    <w:p w14:paraId="226E0C07" w14:textId="77777777" w:rsidR="00356932" w:rsidRPr="005C2F60" w:rsidRDefault="00356932">
      <w:pPr>
        <w:pStyle w:val="Norm"/>
        <w:widowControl w:val="0"/>
        <w:rPr>
          <w:rFonts w:ascii="Times New Roman" w:hAnsi="Times New Roman"/>
          <w:sz w:val="22"/>
          <w:szCs w:val="22"/>
        </w:rPr>
      </w:pPr>
    </w:p>
    <w:p w14:paraId="72D0211C" w14:textId="77777777" w:rsidR="003C0810" w:rsidRPr="005C2F60" w:rsidRDefault="003C0810" w:rsidP="003C0810">
      <w:pPr>
        <w:widowControl w:val="0"/>
        <w:jc w:val="center"/>
        <w:rPr>
          <w:rFonts w:ascii="Arial" w:hAnsi="Arial" w:cs="Arial"/>
          <w:b/>
          <w:sz w:val="22"/>
          <w:szCs w:val="22"/>
        </w:rPr>
      </w:pPr>
    </w:p>
    <w:p w14:paraId="359334B2" w14:textId="77777777" w:rsidR="00903788" w:rsidRPr="00121F02" w:rsidRDefault="008F7912" w:rsidP="00903788">
      <w:pPr>
        <w:widowControl w:val="0"/>
        <w:jc w:val="center"/>
        <w:rPr>
          <w:rFonts w:ascii="Century Gothic" w:hAnsi="Century Gothic" w:cs="Arial"/>
          <w:b/>
          <w:sz w:val="40"/>
          <w:szCs w:val="22"/>
        </w:rPr>
      </w:pPr>
      <w:r w:rsidRPr="00121F02">
        <w:rPr>
          <w:rFonts w:ascii="Century Gothic" w:hAnsi="Century Gothic" w:cs="Arial"/>
          <w:b/>
          <w:sz w:val="40"/>
          <w:szCs w:val="22"/>
        </w:rPr>
        <w:t xml:space="preserve">DKMM Solid Waste District </w:t>
      </w:r>
    </w:p>
    <w:p w14:paraId="6B595E83" w14:textId="77777777" w:rsidR="008F7912" w:rsidRPr="00121F02" w:rsidRDefault="008F7912" w:rsidP="00903788">
      <w:pPr>
        <w:widowControl w:val="0"/>
        <w:jc w:val="center"/>
        <w:rPr>
          <w:rFonts w:ascii="Century Gothic" w:hAnsi="Century Gothic" w:cs="Arial"/>
          <w:b/>
          <w:sz w:val="40"/>
          <w:szCs w:val="22"/>
        </w:rPr>
      </w:pPr>
      <w:r w:rsidRPr="00121F02">
        <w:rPr>
          <w:rFonts w:ascii="Century Gothic" w:hAnsi="Century Gothic" w:cs="Arial"/>
          <w:b/>
          <w:sz w:val="40"/>
          <w:szCs w:val="22"/>
        </w:rPr>
        <w:t xml:space="preserve">Funding Implementation </w:t>
      </w:r>
      <w:r w:rsidR="002E246C" w:rsidRPr="00121F02">
        <w:rPr>
          <w:rFonts w:ascii="Century Gothic" w:hAnsi="Century Gothic" w:cs="Arial"/>
          <w:b/>
          <w:sz w:val="40"/>
          <w:szCs w:val="22"/>
        </w:rPr>
        <w:t>Guide</w:t>
      </w:r>
      <w:r w:rsidRPr="00121F02">
        <w:rPr>
          <w:rFonts w:ascii="Century Gothic" w:hAnsi="Century Gothic" w:cs="Arial"/>
          <w:b/>
          <w:sz w:val="40"/>
          <w:szCs w:val="22"/>
        </w:rPr>
        <w:t xml:space="preserve"> </w:t>
      </w:r>
    </w:p>
    <w:p w14:paraId="5E8BBD3A" w14:textId="77777777" w:rsidR="008F7912" w:rsidRPr="00121F02" w:rsidRDefault="008F7912" w:rsidP="00903788">
      <w:pPr>
        <w:widowControl w:val="0"/>
        <w:jc w:val="center"/>
        <w:rPr>
          <w:rFonts w:ascii="Century Gothic" w:hAnsi="Century Gothic" w:cs="Arial"/>
          <w:b/>
          <w:bCs/>
          <w:sz w:val="40"/>
          <w:szCs w:val="22"/>
        </w:rPr>
      </w:pPr>
      <w:r w:rsidRPr="00121F02">
        <w:rPr>
          <w:rFonts w:ascii="Century Gothic" w:hAnsi="Century Gothic" w:cs="Arial"/>
          <w:b/>
          <w:sz w:val="40"/>
          <w:szCs w:val="22"/>
        </w:rPr>
        <w:t>2019</w:t>
      </w:r>
    </w:p>
    <w:p w14:paraId="31E73ACE" w14:textId="77777777" w:rsidR="00903788" w:rsidRPr="005C2F60" w:rsidRDefault="00903788" w:rsidP="00903788">
      <w:pPr>
        <w:widowControl w:val="0"/>
        <w:rPr>
          <w:rFonts w:ascii="Arial" w:hAnsi="Arial" w:cs="Arial"/>
          <w:sz w:val="22"/>
          <w:szCs w:val="22"/>
        </w:rPr>
      </w:pPr>
    </w:p>
    <w:p w14:paraId="0EC7B76C" w14:textId="77777777" w:rsidR="00903788" w:rsidRPr="005C2F60" w:rsidRDefault="00903788" w:rsidP="00903788">
      <w:pPr>
        <w:widowControl w:val="0"/>
        <w:rPr>
          <w:rFonts w:ascii="Arial" w:hAnsi="Arial" w:cs="Arial"/>
          <w:sz w:val="22"/>
          <w:szCs w:val="22"/>
        </w:rPr>
      </w:pPr>
    </w:p>
    <w:p w14:paraId="1ED461C2" w14:textId="77777777" w:rsidR="008F7912" w:rsidRPr="005C2F60" w:rsidRDefault="008F7912" w:rsidP="00903788">
      <w:pPr>
        <w:widowControl w:val="0"/>
        <w:rPr>
          <w:rFonts w:ascii="Arial" w:hAnsi="Arial" w:cs="Arial"/>
          <w:sz w:val="22"/>
          <w:szCs w:val="22"/>
        </w:rPr>
      </w:pPr>
    </w:p>
    <w:p w14:paraId="54B719CE" w14:textId="77777777" w:rsidR="00903788" w:rsidRPr="005C2F60" w:rsidRDefault="00903788" w:rsidP="00903788">
      <w:pPr>
        <w:keepNext/>
        <w:tabs>
          <w:tab w:val="left" w:pos="4349"/>
        </w:tabs>
        <w:outlineLvl w:val="8"/>
        <w:rPr>
          <w:rFonts w:ascii="Arial" w:hAnsi="Arial" w:cs="Arial"/>
          <w:bCs/>
          <w:color w:val="000000"/>
          <w:sz w:val="22"/>
          <w:szCs w:val="22"/>
        </w:rPr>
      </w:pPr>
      <w:r w:rsidRPr="005C2F60">
        <w:rPr>
          <w:rFonts w:ascii="Arial" w:hAnsi="Arial" w:cs="Arial"/>
          <w:color w:val="000000"/>
          <w:sz w:val="22"/>
          <w:szCs w:val="22"/>
        </w:rPr>
        <w:tab/>
      </w:r>
    </w:p>
    <w:p w14:paraId="0F65D4DF" w14:textId="77777777" w:rsidR="00903788" w:rsidRPr="005C2F60" w:rsidRDefault="00974EB3" w:rsidP="00903788">
      <w:pPr>
        <w:jc w:val="center"/>
        <w:rPr>
          <w:rFonts w:ascii="Century Gothic" w:hAnsi="Century Gothic"/>
          <w:bCs/>
          <w:color w:val="000000"/>
          <w:sz w:val="22"/>
          <w:szCs w:val="22"/>
        </w:rPr>
      </w:pPr>
      <w:r w:rsidRPr="005C2F60">
        <w:rPr>
          <w:rFonts w:ascii="Century Gothic" w:hAnsi="Century Gothic"/>
          <w:bCs/>
          <w:noProof/>
          <w:color w:val="000000"/>
          <w:sz w:val="22"/>
          <w:szCs w:val="22"/>
        </w:rPr>
        <w:drawing>
          <wp:inline distT="0" distB="0" distL="0" distR="0" wp14:anchorId="54AFE92C" wp14:editId="7B911313">
            <wp:extent cx="2943225" cy="2562225"/>
            <wp:effectExtent l="0" t="0" r="9525" b="9525"/>
            <wp:docPr id="2" name="Picture 1" descr="DKMM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MM LOGO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3225" cy="2562225"/>
                    </a:xfrm>
                    <a:prstGeom prst="rect">
                      <a:avLst/>
                    </a:prstGeom>
                    <a:noFill/>
                    <a:ln>
                      <a:noFill/>
                    </a:ln>
                  </pic:spPr>
                </pic:pic>
              </a:graphicData>
            </a:graphic>
          </wp:inline>
        </w:drawing>
      </w:r>
    </w:p>
    <w:p w14:paraId="50A42B1B" w14:textId="77777777" w:rsidR="00903788" w:rsidRPr="005C2F60" w:rsidRDefault="00903788" w:rsidP="00903788">
      <w:pPr>
        <w:jc w:val="center"/>
        <w:rPr>
          <w:rFonts w:ascii="Century Gothic" w:hAnsi="Century Gothic"/>
          <w:bCs/>
          <w:color w:val="000000"/>
          <w:sz w:val="22"/>
          <w:szCs w:val="22"/>
        </w:rPr>
      </w:pPr>
    </w:p>
    <w:p w14:paraId="45167836" w14:textId="77777777" w:rsidR="00903788" w:rsidRPr="005C2F60" w:rsidRDefault="00903788" w:rsidP="00903788">
      <w:pPr>
        <w:jc w:val="center"/>
        <w:rPr>
          <w:rFonts w:ascii="Century Gothic" w:hAnsi="Century Gothic"/>
          <w:bCs/>
          <w:color w:val="000000"/>
          <w:sz w:val="22"/>
          <w:szCs w:val="22"/>
        </w:rPr>
      </w:pPr>
    </w:p>
    <w:p w14:paraId="0A0E7B73" w14:textId="77777777" w:rsidR="008F7912" w:rsidRPr="005C2F60" w:rsidRDefault="008F7912" w:rsidP="00903788">
      <w:pPr>
        <w:jc w:val="center"/>
        <w:rPr>
          <w:rFonts w:ascii="Century Gothic" w:hAnsi="Century Gothic"/>
          <w:bCs/>
          <w:color w:val="000000"/>
          <w:sz w:val="22"/>
          <w:szCs w:val="22"/>
        </w:rPr>
      </w:pPr>
    </w:p>
    <w:p w14:paraId="68A2975C" w14:textId="77777777" w:rsidR="008F7912" w:rsidRPr="005C2F60" w:rsidRDefault="008F7912" w:rsidP="00903788">
      <w:pPr>
        <w:jc w:val="center"/>
        <w:rPr>
          <w:rFonts w:ascii="Century Gothic" w:hAnsi="Century Gothic"/>
          <w:bCs/>
          <w:color w:val="000000"/>
          <w:sz w:val="22"/>
          <w:szCs w:val="22"/>
        </w:rPr>
      </w:pPr>
    </w:p>
    <w:p w14:paraId="4095812F" w14:textId="77777777" w:rsidR="008F7912" w:rsidRPr="005C2F60" w:rsidRDefault="008F7912" w:rsidP="00903788">
      <w:pPr>
        <w:jc w:val="center"/>
        <w:rPr>
          <w:rFonts w:ascii="Century Gothic" w:hAnsi="Century Gothic"/>
          <w:bCs/>
          <w:color w:val="000000"/>
          <w:sz w:val="22"/>
          <w:szCs w:val="22"/>
        </w:rPr>
      </w:pPr>
    </w:p>
    <w:p w14:paraId="4289BCF8" w14:textId="77777777" w:rsidR="00903788" w:rsidRPr="005C2F60" w:rsidRDefault="00903788" w:rsidP="00903788">
      <w:pPr>
        <w:jc w:val="center"/>
        <w:rPr>
          <w:rFonts w:ascii="Century Gothic" w:hAnsi="Century Gothic"/>
          <w:bCs/>
          <w:color w:val="000000"/>
          <w:sz w:val="22"/>
          <w:szCs w:val="22"/>
        </w:rPr>
      </w:pPr>
    </w:p>
    <w:p w14:paraId="39234837" w14:textId="77777777" w:rsidR="00903788" w:rsidRPr="005C2F60" w:rsidRDefault="00903788" w:rsidP="00903788">
      <w:pPr>
        <w:jc w:val="center"/>
        <w:rPr>
          <w:rFonts w:ascii="Century Gothic" w:hAnsi="Century Gothic"/>
          <w:bCs/>
          <w:color w:val="000000"/>
          <w:sz w:val="22"/>
          <w:szCs w:val="22"/>
        </w:rPr>
      </w:pPr>
      <w:r w:rsidRPr="005C2F60">
        <w:rPr>
          <w:rFonts w:ascii="Century Gothic" w:hAnsi="Century Gothic"/>
          <w:bCs/>
          <w:color w:val="000000"/>
          <w:sz w:val="22"/>
          <w:szCs w:val="22"/>
        </w:rPr>
        <w:t>Delaware, Knox, Marion, Morrow Solid Waste District</w:t>
      </w:r>
    </w:p>
    <w:p w14:paraId="199642D2" w14:textId="77777777" w:rsidR="00903788" w:rsidRPr="005C2F60" w:rsidRDefault="00903788" w:rsidP="00903788">
      <w:pPr>
        <w:jc w:val="center"/>
        <w:rPr>
          <w:rFonts w:ascii="Century Gothic" w:hAnsi="Century Gothic"/>
          <w:bCs/>
          <w:color w:val="000000"/>
          <w:sz w:val="22"/>
          <w:szCs w:val="22"/>
        </w:rPr>
      </w:pPr>
      <w:r w:rsidRPr="005C2F60">
        <w:rPr>
          <w:rFonts w:ascii="Century Gothic" w:hAnsi="Century Gothic"/>
          <w:bCs/>
          <w:color w:val="000000"/>
          <w:sz w:val="22"/>
          <w:szCs w:val="22"/>
        </w:rPr>
        <w:t>117 East High Street, Suite 257</w:t>
      </w:r>
    </w:p>
    <w:p w14:paraId="348E27CA" w14:textId="77777777" w:rsidR="00903788" w:rsidRPr="005C2F60" w:rsidRDefault="00903788" w:rsidP="00903788">
      <w:pPr>
        <w:jc w:val="center"/>
        <w:rPr>
          <w:rFonts w:ascii="Century Gothic" w:hAnsi="Century Gothic"/>
          <w:bCs/>
          <w:color w:val="000000"/>
          <w:sz w:val="22"/>
          <w:szCs w:val="22"/>
        </w:rPr>
      </w:pPr>
      <w:r w:rsidRPr="005C2F60">
        <w:rPr>
          <w:rFonts w:ascii="Century Gothic" w:hAnsi="Century Gothic"/>
          <w:bCs/>
          <w:color w:val="000000"/>
          <w:sz w:val="22"/>
          <w:szCs w:val="22"/>
        </w:rPr>
        <w:t>Mount Vernon, Ohio 43050</w:t>
      </w:r>
    </w:p>
    <w:p w14:paraId="4C993E62" w14:textId="77777777" w:rsidR="00903788" w:rsidRPr="005C2F60" w:rsidRDefault="00903788" w:rsidP="00903788">
      <w:pPr>
        <w:jc w:val="center"/>
        <w:rPr>
          <w:rFonts w:ascii="Century Gothic" w:hAnsi="Century Gothic"/>
          <w:bCs/>
          <w:color w:val="000000"/>
          <w:sz w:val="22"/>
          <w:szCs w:val="22"/>
        </w:rPr>
      </w:pPr>
      <w:r w:rsidRPr="005C2F60">
        <w:rPr>
          <w:rFonts w:ascii="Century Gothic" w:hAnsi="Century Gothic"/>
          <w:bCs/>
          <w:color w:val="000000"/>
          <w:sz w:val="22"/>
          <w:szCs w:val="22"/>
        </w:rPr>
        <w:t>Phone:  740-393-4600</w:t>
      </w:r>
    </w:p>
    <w:p w14:paraId="2DFB12D0" w14:textId="77777777" w:rsidR="00903788" w:rsidRPr="005C2F60" w:rsidRDefault="00903788" w:rsidP="00903788">
      <w:pPr>
        <w:jc w:val="center"/>
        <w:rPr>
          <w:rFonts w:ascii="Century Gothic" w:hAnsi="Century Gothic"/>
          <w:bCs/>
          <w:color w:val="000000"/>
          <w:sz w:val="22"/>
          <w:szCs w:val="22"/>
        </w:rPr>
      </w:pPr>
      <w:r w:rsidRPr="005C2F60">
        <w:rPr>
          <w:rFonts w:ascii="Century Gothic" w:hAnsi="Century Gothic"/>
          <w:bCs/>
          <w:color w:val="000000"/>
          <w:sz w:val="22"/>
          <w:szCs w:val="22"/>
        </w:rPr>
        <w:t>Fax: 740-392-3298</w:t>
      </w:r>
    </w:p>
    <w:p w14:paraId="140D8DE8" w14:textId="77777777" w:rsidR="00903788" w:rsidRPr="005C2F60" w:rsidRDefault="00903788" w:rsidP="00903788">
      <w:pPr>
        <w:jc w:val="center"/>
        <w:rPr>
          <w:rFonts w:ascii="Century Gothic" w:hAnsi="Century Gothic"/>
          <w:bCs/>
          <w:color w:val="000000"/>
          <w:sz w:val="22"/>
          <w:szCs w:val="22"/>
        </w:rPr>
      </w:pPr>
      <w:r w:rsidRPr="005C2F60">
        <w:rPr>
          <w:rFonts w:ascii="Century Gothic" w:hAnsi="Century Gothic"/>
          <w:bCs/>
          <w:color w:val="000000"/>
          <w:sz w:val="22"/>
          <w:szCs w:val="22"/>
        </w:rPr>
        <w:t>www.dkmm.org</w:t>
      </w:r>
    </w:p>
    <w:p w14:paraId="6709B6AD" w14:textId="77777777" w:rsidR="003C0810" w:rsidRPr="005C2F60" w:rsidRDefault="003C0810" w:rsidP="003C0810">
      <w:pPr>
        <w:widowControl w:val="0"/>
        <w:rPr>
          <w:rFonts w:ascii="Arial" w:hAnsi="Arial" w:cs="Arial"/>
          <w:sz w:val="22"/>
          <w:szCs w:val="22"/>
        </w:rPr>
      </w:pPr>
    </w:p>
    <w:p w14:paraId="7AB1E9EE" w14:textId="77777777" w:rsidR="003C0810" w:rsidRPr="005C2F60" w:rsidRDefault="003C0810" w:rsidP="003C0810">
      <w:pPr>
        <w:pStyle w:val="Norm"/>
        <w:widowControl w:val="0"/>
        <w:rPr>
          <w:rFonts w:cs="Arial"/>
          <w:sz w:val="22"/>
          <w:szCs w:val="22"/>
        </w:rPr>
      </w:pPr>
    </w:p>
    <w:p w14:paraId="16683C8F" w14:textId="77777777" w:rsidR="003C0810" w:rsidRPr="005C2F60" w:rsidRDefault="003C0810" w:rsidP="003C0810">
      <w:pPr>
        <w:pStyle w:val="Norm"/>
        <w:widowControl w:val="0"/>
        <w:rPr>
          <w:rFonts w:cs="Arial"/>
          <w:sz w:val="22"/>
          <w:szCs w:val="22"/>
        </w:rPr>
      </w:pPr>
    </w:p>
    <w:p w14:paraId="37E7FF69" w14:textId="77777777" w:rsidR="003C0810" w:rsidRPr="005C2F60" w:rsidRDefault="003C0810" w:rsidP="003C0810">
      <w:pPr>
        <w:pStyle w:val="Heading9"/>
        <w:widowControl w:val="0"/>
        <w:tabs>
          <w:tab w:val="left" w:pos="4500"/>
        </w:tabs>
        <w:jc w:val="left"/>
        <w:rPr>
          <w:szCs w:val="22"/>
        </w:rPr>
      </w:pPr>
      <w:r w:rsidRPr="005C2F60">
        <w:rPr>
          <w:szCs w:val="22"/>
        </w:rPr>
        <w:tab/>
      </w:r>
    </w:p>
    <w:p w14:paraId="5A3E213B" w14:textId="77777777" w:rsidR="00356932" w:rsidRPr="005C2F60" w:rsidRDefault="003C0810" w:rsidP="008F7912">
      <w:pPr>
        <w:widowControl w:val="0"/>
        <w:jc w:val="center"/>
        <w:rPr>
          <w:b/>
          <w:bCs/>
          <w:sz w:val="22"/>
          <w:szCs w:val="22"/>
        </w:rPr>
      </w:pPr>
      <w:r w:rsidRPr="005C2F60">
        <w:rPr>
          <w:rFonts w:ascii="Arial" w:hAnsi="Arial" w:cs="Arial"/>
          <w:sz w:val="22"/>
          <w:szCs w:val="22"/>
        </w:rPr>
        <w:br w:type="page"/>
      </w:r>
    </w:p>
    <w:p w14:paraId="1C8DB638" w14:textId="77777777" w:rsidR="00356932" w:rsidRPr="005C2F60" w:rsidRDefault="00356932">
      <w:pPr>
        <w:pStyle w:val="Norm"/>
        <w:tabs>
          <w:tab w:val="left" w:leader="dot" w:pos="8640"/>
        </w:tabs>
        <w:rPr>
          <w:b/>
          <w:bCs/>
          <w:sz w:val="22"/>
          <w:szCs w:val="22"/>
        </w:rPr>
        <w:sectPr w:rsidR="00356932" w:rsidRPr="005C2F60">
          <w:headerReference w:type="even" r:id="rId9"/>
          <w:headerReference w:type="default" r:id="rId10"/>
          <w:footerReference w:type="even" r:id="rId11"/>
          <w:footerReference w:type="default" r:id="rId12"/>
          <w:headerReference w:type="first" r:id="rId13"/>
          <w:footerReference w:type="first" r:id="rId14"/>
          <w:pgSz w:w="12240" w:h="15840" w:code="1"/>
          <w:pgMar w:top="907" w:right="1080" w:bottom="720" w:left="1080" w:header="432" w:footer="720" w:gutter="0"/>
          <w:paperSrc w:first="259" w:other="259"/>
          <w:pgNumType w:start="1"/>
          <w:cols w:space="720"/>
          <w:docGrid w:linePitch="360"/>
        </w:sectPr>
      </w:pPr>
    </w:p>
    <w:p w14:paraId="03943766" w14:textId="77777777" w:rsidR="00356932" w:rsidRPr="005C2F60" w:rsidRDefault="00356932">
      <w:pPr>
        <w:pStyle w:val="Norm"/>
        <w:tabs>
          <w:tab w:val="left" w:leader="dot" w:pos="8640"/>
        </w:tabs>
        <w:rPr>
          <w:b/>
          <w:bCs/>
          <w:sz w:val="22"/>
          <w:szCs w:val="22"/>
        </w:rPr>
      </w:pPr>
    </w:p>
    <w:p w14:paraId="681DE83E" w14:textId="77777777" w:rsidR="00356932" w:rsidRPr="005C2F60" w:rsidRDefault="00356932">
      <w:pPr>
        <w:pStyle w:val="Norm"/>
        <w:rPr>
          <w:b/>
          <w:bCs/>
          <w:sz w:val="22"/>
          <w:szCs w:val="22"/>
        </w:rPr>
      </w:pPr>
      <w:r w:rsidRPr="005C2F60">
        <w:rPr>
          <w:b/>
          <w:bCs/>
          <w:sz w:val="22"/>
          <w:szCs w:val="22"/>
        </w:rPr>
        <w:t>INTRODUCTION</w:t>
      </w:r>
    </w:p>
    <w:p w14:paraId="5E638876" w14:textId="77777777" w:rsidR="00356932" w:rsidRPr="005C2F60" w:rsidRDefault="00356932">
      <w:pPr>
        <w:pStyle w:val="Norm"/>
        <w:rPr>
          <w:sz w:val="22"/>
          <w:szCs w:val="22"/>
        </w:rPr>
      </w:pPr>
    </w:p>
    <w:p w14:paraId="2B76ECF6" w14:textId="77777777" w:rsidR="00356932" w:rsidRPr="005C2F60" w:rsidRDefault="00356932">
      <w:pPr>
        <w:pStyle w:val="Norm"/>
        <w:rPr>
          <w:sz w:val="22"/>
          <w:szCs w:val="22"/>
        </w:rPr>
      </w:pPr>
      <w:r w:rsidRPr="005C2F60">
        <w:rPr>
          <w:sz w:val="22"/>
          <w:szCs w:val="22"/>
        </w:rPr>
        <w:t xml:space="preserve">This manual will serve as your guide in managing the </w:t>
      </w:r>
      <w:r w:rsidRPr="005C2F60">
        <w:rPr>
          <w:b/>
          <w:bCs/>
          <w:sz w:val="22"/>
          <w:szCs w:val="22"/>
        </w:rPr>
        <w:t>20</w:t>
      </w:r>
      <w:r w:rsidR="003C0810" w:rsidRPr="005C2F60">
        <w:rPr>
          <w:b/>
          <w:bCs/>
          <w:sz w:val="22"/>
          <w:szCs w:val="22"/>
        </w:rPr>
        <w:t>1</w:t>
      </w:r>
      <w:r w:rsidR="00A47387" w:rsidRPr="005C2F60">
        <w:rPr>
          <w:b/>
          <w:bCs/>
          <w:sz w:val="22"/>
          <w:szCs w:val="22"/>
        </w:rPr>
        <w:t>9</w:t>
      </w:r>
      <w:r w:rsidR="007D1F6A" w:rsidRPr="005C2F60">
        <w:rPr>
          <w:b/>
          <w:bCs/>
          <w:sz w:val="22"/>
          <w:szCs w:val="22"/>
        </w:rPr>
        <w:t xml:space="preserve"> </w:t>
      </w:r>
      <w:r w:rsidR="008F7912" w:rsidRPr="005C2F60">
        <w:rPr>
          <w:b/>
          <w:bCs/>
          <w:sz w:val="22"/>
          <w:szCs w:val="22"/>
        </w:rPr>
        <w:t xml:space="preserve">DKMM Solid Waste District Funding </w:t>
      </w:r>
      <w:r w:rsidR="002E246C" w:rsidRPr="005C2F60">
        <w:rPr>
          <w:b/>
          <w:bCs/>
          <w:sz w:val="22"/>
          <w:szCs w:val="22"/>
        </w:rPr>
        <w:t>Opportunity</w:t>
      </w:r>
      <w:r w:rsidR="00812A25" w:rsidRPr="005C2F60">
        <w:rPr>
          <w:b/>
          <w:bCs/>
          <w:sz w:val="22"/>
          <w:szCs w:val="22"/>
        </w:rPr>
        <w:t>.</w:t>
      </w:r>
      <w:r w:rsidRPr="005C2F60">
        <w:rPr>
          <w:sz w:val="22"/>
          <w:szCs w:val="22"/>
        </w:rPr>
        <w:t xml:space="preserve">  </w:t>
      </w:r>
      <w:r w:rsidR="002E246C" w:rsidRPr="005C2F60">
        <w:rPr>
          <w:sz w:val="22"/>
          <w:szCs w:val="22"/>
        </w:rPr>
        <w:t>Funding recipient</w:t>
      </w:r>
      <w:r w:rsidRPr="005C2F60">
        <w:rPr>
          <w:sz w:val="22"/>
          <w:szCs w:val="22"/>
        </w:rPr>
        <w:t xml:space="preserve"> and other administrative and support personnel should use this</w:t>
      </w:r>
      <w:r w:rsidR="002E246C" w:rsidRPr="005C2F60">
        <w:rPr>
          <w:sz w:val="22"/>
          <w:szCs w:val="22"/>
        </w:rPr>
        <w:t xml:space="preserve"> guide</w:t>
      </w:r>
      <w:r w:rsidRPr="005C2F60">
        <w:rPr>
          <w:sz w:val="22"/>
          <w:szCs w:val="22"/>
        </w:rPr>
        <w:t xml:space="preserve"> during the administration of the </w:t>
      </w:r>
      <w:r w:rsidR="002E246C" w:rsidRPr="005C2F60">
        <w:rPr>
          <w:sz w:val="22"/>
          <w:szCs w:val="22"/>
        </w:rPr>
        <w:t>project</w:t>
      </w:r>
      <w:r w:rsidRPr="005C2F60">
        <w:rPr>
          <w:sz w:val="22"/>
          <w:szCs w:val="22"/>
        </w:rPr>
        <w:t xml:space="preserve">.  This </w:t>
      </w:r>
      <w:r w:rsidR="002E246C" w:rsidRPr="005C2F60">
        <w:rPr>
          <w:sz w:val="22"/>
          <w:szCs w:val="22"/>
        </w:rPr>
        <w:t>guide</w:t>
      </w:r>
      <w:r w:rsidRPr="005C2F60">
        <w:rPr>
          <w:sz w:val="22"/>
          <w:szCs w:val="22"/>
        </w:rPr>
        <w:t xml:space="preserve"> provides specific policies in effect to administer the </w:t>
      </w:r>
      <w:r w:rsidR="002E246C" w:rsidRPr="005C2F60">
        <w:rPr>
          <w:sz w:val="22"/>
          <w:szCs w:val="22"/>
        </w:rPr>
        <w:t>program</w:t>
      </w:r>
      <w:r w:rsidRPr="005C2F60">
        <w:rPr>
          <w:sz w:val="22"/>
          <w:szCs w:val="22"/>
        </w:rPr>
        <w:t xml:space="preserve">.  Although these policies address all management requirements, the </w:t>
      </w:r>
      <w:r w:rsidR="003C0810" w:rsidRPr="005C2F60">
        <w:rPr>
          <w:sz w:val="22"/>
          <w:szCs w:val="22"/>
        </w:rPr>
        <w:t xml:space="preserve">Director </w:t>
      </w:r>
      <w:r w:rsidRPr="005C2F60">
        <w:rPr>
          <w:sz w:val="22"/>
          <w:szCs w:val="22"/>
        </w:rPr>
        <w:t>of D</w:t>
      </w:r>
      <w:r w:rsidR="003C0810" w:rsidRPr="005C2F60">
        <w:rPr>
          <w:sz w:val="22"/>
          <w:szCs w:val="22"/>
        </w:rPr>
        <w:t>KMM</w:t>
      </w:r>
      <w:r w:rsidRPr="005C2F60">
        <w:rPr>
          <w:sz w:val="22"/>
          <w:szCs w:val="22"/>
        </w:rPr>
        <w:t xml:space="preserve"> reserves the right to make exceptions to these requirements when circumstances warrant.  </w:t>
      </w:r>
    </w:p>
    <w:p w14:paraId="0C6D67E5" w14:textId="77777777" w:rsidR="00356932" w:rsidRPr="005C2F60" w:rsidRDefault="00356932">
      <w:pPr>
        <w:pStyle w:val="Norm"/>
        <w:rPr>
          <w:sz w:val="22"/>
          <w:szCs w:val="22"/>
        </w:rPr>
      </w:pPr>
    </w:p>
    <w:p w14:paraId="5C377D74" w14:textId="77777777" w:rsidR="00356932" w:rsidRPr="005C2F60" w:rsidRDefault="00356932">
      <w:pPr>
        <w:pStyle w:val="Norm"/>
        <w:rPr>
          <w:sz w:val="22"/>
          <w:szCs w:val="22"/>
        </w:rPr>
      </w:pPr>
      <w:r w:rsidRPr="005C2F60">
        <w:rPr>
          <w:sz w:val="22"/>
          <w:szCs w:val="22"/>
        </w:rPr>
        <w:t xml:space="preserve">As part of the </w:t>
      </w:r>
      <w:r w:rsidR="002E246C" w:rsidRPr="005C2F60">
        <w:rPr>
          <w:sz w:val="22"/>
          <w:szCs w:val="22"/>
        </w:rPr>
        <w:t>funding agreement</w:t>
      </w:r>
      <w:r w:rsidRPr="005C2F60">
        <w:rPr>
          <w:sz w:val="22"/>
          <w:szCs w:val="22"/>
        </w:rPr>
        <w:t xml:space="preserve">, this </w:t>
      </w:r>
      <w:r w:rsidR="002E246C" w:rsidRPr="005C2F60">
        <w:rPr>
          <w:sz w:val="22"/>
          <w:szCs w:val="22"/>
        </w:rPr>
        <w:t>guide</w:t>
      </w:r>
      <w:r w:rsidRPr="005C2F60">
        <w:rPr>
          <w:sz w:val="22"/>
          <w:szCs w:val="22"/>
        </w:rPr>
        <w:t xml:space="preserve"> is to be used in conjunction with the following </w:t>
      </w:r>
      <w:r w:rsidR="00A47387" w:rsidRPr="005C2F60">
        <w:rPr>
          <w:sz w:val="22"/>
          <w:szCs w:val="22"/>
        </w:rPr>
        <w:t>2019</w:t>
      </w:r>
      <w:r w:rsidR="00E145B2" w:rsidRPr="005C2F60">
        <w:rPr>
          <w:sz w:val="22"/>
          <w:szCs w:val="22"/>
        </w:rPr>
        <w:t xml:space="preserve"> </w:t>
      </w:r>
      <w:r w:rsidR="002E246C" w:rsidRPr="005C2F60">
        <w:rPr>
          <w:sz w:val="22"/>
          <w:szCs w:val="22"/>
        </w:rPr>
        <w:t>DKMM Solid Waste District Funding Opportunity documents</w:t>
      </w:r>
      <w:r w:rsidRPr="005C2F60">
        <w:rPr>
          <w:sz w:val="22"/>
          <w:szCs w:val="22"/>
        </w:rPr>
        <w:t>:</w:t>
      </w:r>
    </w:p>
    <w:p w14:paraId="57D4ACFF" w14:textId="77777777" w:rsidR="00356932" w:rsidRPr="005C2F60" w:rsidRDefault="00356932">
      <w:pPr>
        <w:pStyle w:val="Norm"/>
        <w:rPr>
          <w:sz w:val="22"/>
          <w:szCs w:val="22"/>
        </w:rPr>
      </w:pPr>
    </w:p>
    <w:p w14:paraId="14FD9505" w14:textId="77777777" w:rsidR="00356932" w:rsidRPr="005C2F60" w:rsidRDefault="00EE63CA" w:rsidP="007F6624">
      <w:pPr>
        <w:pStyle w:val="Norm"/>
        <w:numPr>
          <w:ilvl w:val="0"/>
          <w:numId w:val="27"/>
        </w:numPr>
        <w:rPr>
          <w:sz w:val="22"/>
          <w:szCs w:val="22"/>
        </w:rPr>
      </w:pPr>
      <w:r w:rsidRPr="005C2F60">
        <w:rPr>
          <w:sz w:val="22"/>
          <w:szCs w:val="22"/>
        </w:rPr>
        <w:t>Application</w:t>
      </w:r>
    </w:p>
    <w:p w14:paraId="5F4AA73F" w14:textId="77777777" w:rsidR="00356932" w:rsidRPr="005C2F60" w:rsidRDefault="00356932">
      <w:pPr>
        <w:pStyle w:val="Norm"/>
        <w:rPr>
          <w:sz w:val="22"/>
          <w:szCs w:val="22"/>
        </w:rPr>
      </w:pPr>
    </w:p>
    <w:p w14:paraId="4DFF1233" w14:textId="77777777" w:rsidR="00356932" w:rsidRPr="005C2F60" w:rsidRDefault="002E246C" w:rsidP="007F6624">
      <w:pPr>
        <w:pStyle w:val="Norm"/>
        <w:numPr>
          <w:ilvl w:val="0"/>
          <w:numId w:val="27"/>
        </w:numPr>
        <w:rPr>
          <w:sz w:val="22"/>
          <w:szCs w:val="22"/>
        </w:rPr>
      </w:pPr>
      <w:r w:rsidRPr="005C2F60">
        <w:rPr>
          <w:sz w:val="22"/>
          <w:szCs w:val="22"/>
        </w:rPr>
        <w:t xml:space="preserve">Funding </w:t>
      </w:r>
      <w:r w:rsidR="00356932" w:rsidRPr="005C2F60">
        <w:rPr>
          <w:sz w:val="22"/>
          <w:szCs w:val="22"/>
        </w:rPr>
        <w:t xml:space="preserve">Agreement </w:t>
      </w:r>
    </w:p>
    <w:p w14:paraId="4D6A0119" w14:textId="77777777" w:rsidR="00356932" w:rsidRPr="005C2F60" w:rsidRDefault="00356932">
      <w:pPr>
        <w:pStyle w:val="Norm"/>
        <w:rPr>
          <w:sz w:val="22"/>
          <w:szCs w:val="22"/>
        </w:rPr>
      </w:pPr>
    </w:p>
    <w:p w14:paraId="76B8FC5D" w14:textId="77777777" w:rsidR="00356932" w:rsidRPr="005C2F60" w:rsidRDefault="00356932">
      <w:pPr>
        <w:pStyle w:val="Norm"/>
        <w:rPr>
          <w:sz w:val="22"/>
          <w:szCs w:val="22"/>
        </w:rPr>
      </w:pPr>
      <w:r w:rsidRPr="005C2F60">
        <w:rPr>
          <w:sz w:val="22"/>
          <w:szCs w:val="22"/>
        </w:rPr>
        <w:t xml:space="preserve">Any individuals involved with or responsible for managing the </w:t>
      </w:r>
      <w:r w:rsidR="002E246C" w:rsidRPr="005C2F60">
        <w:rPr>
          <w:sz w:val="22"/>
          <w:szCs w:val="22"/>
        </w:rPr>
        <w:t>project</w:t>
      </w:r>
      <w:r w:rsidRPr="005C2F60">
        <w:rPr>
          <w:sz w:val="22"/>
          <w:szCs w:val="22"/>
        </w:rPr>
        <w:t xml:space="preserve"> should be familiar with the above documents.  </w:t>
      </w:r>
    </w:p>
    <w:p w14:paraId="31B66549" w14:textId="77777777" w:rsidR="00356932" w:rsidRPr="005C2F60" w:rsidRDefault="00356932">
      <w:pPr>
        <w:pStyle w:val="Norm"/>
        <w:rPr>
          <w:sz w:val="22"/>
          <w:szCs w:val="22"/>
        </w:rPr>
      </w:pPr>
    </w:p>
    <w:p w14:paraId="3D5871C5" w14:textId="77777777" w:rsidR="00356932" w:rsidRPr="005C2F60" w:rsidRDefault="00356932">
      <w:pPr>
        <w:pStyle w:val="Norm"/>
        <w:rPr>
          <w:sz w:val="22"/>
          <w:szCs w:val="22"/>
        </w:rPr>
      </w:pPr>
    </w:p>
    <w:p w14:paraId="05115AA7" w14:textId="77777777" w:rsidR="00356932" w:rsidRPr="005C2F60" w:rsidRDefault="00356932">
      <w:pPr>
        <w:pStyle w:val="Norm"/>
        <w:rPr>
          <w:b/>
          <w:bCs/>
          <w:sz w:val="22"/>
          <w:szCs w:val="22"/>
        </w:rPr>
      </w:pPr>
      <w:r w:rsidRPr="005C2F60">
        <w:rPr>
          <w:b/>
          <w:bCs/>
          <w:sz w:val="22"/>
          <w:szCs w:val="22"/>
        </w:rPr>
        <w:t>RELATIONSHIP OF THE D</w:t>
      </w:r>
      <w:r w:rsidR="00EE63CA" w:rsidRPr="005C2F60">
        <w:rPr>
          <w:b/>
          <w:bCs/>
          <w:sz w:val="22"/>
          <w:szCs w:val="22"/>
        </w:rPr>
        <w:t>KMM</w:t>
      </w:r>
      <w:r w:rsidR="001F5420" w:rsidRPr="005C2F60">
        <w:rPr>
          <w:b/>
          <w:bCs/>
          <w:sz w:val="22"/>
          <w:szCs w:val="22"/>
        </w:rPr>
        <w:t xml:space="preserve"> DISTRICT</w:t>
      </w:r>
      <w:r w:rsidRPr="005C2F60">
        <w:rPr>
          <w:b/>
          <w:bCs/>
          <w:sz w:val="22"/>
          <w:szCs w:val="22"/>
        </w:rPr>
        <w:t xml:space="preserve"> TO THE </w:t>
      </w:r>
      <w:r w:rsidR="002E246C" w:rsidRPr="005C2F60">
        <w:rPr>
          <w:b/>
          <w:bCs/>
          <w:sz w:val="22"/>
          <w:szCs w:val="22"/>
        </w:rPr>
        <w:t>FUNDING RECIPIENT</w:t>
      </w:r>
    </w:p>
    <w:p w14:paraId="05CF621B" w14:textId="77777777" w:rsidR="00EE63CA" w:rsidRPr="005C2F60" w:rsidRDefault="00EE63CA">
      <w:pPr>
        <w:pStyle w:val="Norm"/>
        <w:rPr>
          <w:sz w:val="22"/>
          <w:szCs w:val="22"/>
        </w:rPr>
      </w:pPr>
    </w:p>
    <w:p w14:paraId="7FF36A70" w14:textId="77777777" w:rsidR="00356932" w:rsidRPr="005C2F60" w:rsidRDefault="00356932">
      <w:pPr>
        <w:pStyle w:val="Norm"/>
        <w:rPr>
          <w:sz w:val="22"/>
          <w:szCs w:val="22"/>
        </w:rPr>
      </w:pPr>
      <w:r w:rsidRPr="005C2F60">
        <w:rPr>
          <w:sz w:val="22"/>
          <w:szCs w:val="22"/>
        </w:rPr>
        <w:t xml:space="preserve">The </w:t>
      </w:r>
      <w:r w:rsidR="00E172D4" w:rsidRPr="005C2F60">
        <w:rPr>
          <w:sz w:val="22"/>
          <w:szCs w:val="22"/>
        </w:rPr>
        <w:t>recipient</w:t>
      </w:r>
      <w:r w:rsidRPr="005C2F60">
        <w:rPr>
          <w:sz w:val="22"/>
          <w:szCs w:val="22"/>
        </w:rPr>
        <w:t xml:space="preserve"> is responsible to properly manage and administer the </w:t>
      </w:r>
      <w:r w:rsidR="002E246C" w:rsidRPr="005C2F60">
        <w:rPr>
          <w:sz w:val="22"/>
          <w:szCs w:val="22"/>
        </w:rPr>
        <w:t>funding</w:t>
      </w:r>
      <w:r w:rsidRPr="005C2F60">
        <w:rPr>
          <w:sz w:val="22"/>
          <w:szCs w:val="22"/>
        </w:rPr>
        <w:t xml:space="preserve">.  You are required to designate an authorized official to administer the </w:t>
      </w:r>
      <w:r w:rsidR="002E246C" w:rsidRPr="005C2F60">
        <w:rPr>
          <w:sz w:val="22"/>
          <w:szCs w:val="22"/>
        </w:rPr>
        <w:t>project</w:t>
      </w:r>
      <w:r w:rsidRPr="005C2F60">
        <w:rPr>
          <w:sz w:val="22"/>
          <w:szCs w:val="22"/>
        </w:rPr>
        <w:t xml:space="preserve">.  </w:t>
      </w:r>
      <w:proofErr w:type="gramStart"/>
      <w:r w:rsidRPr="005C2F60">
        <w:rPr>
          <w:sz w:val="22"/>
          <w:szCs w:val="22"/>
        </w:rPr>
        <w:t>This individual signs</w:t>
      </w:r>
      <w:proofErr w:type="gramEnd"/>
      <w:r w:rsidRPr="005C2F60">
        <w:rPr>
          <w:sz w:val="22"/>
          <w:szCs w:val="22"/>
        </w:rPr>
        <w:t xml:space="preserve"> all documents and is directly responsible for the overall </w:t>
      </w:r>
      <w:r w:rsidR="002E246C" w:rsidRPr="005C2F60">
        <w:rPr>
          <w:sz w:val="22"/>
          <w:szCs w:val="22"/>
        </w:rPr>
        <w:t>project implementation</w:t>
      </w:r>
      <w:r w:rsidRPr="005C2F60">
        <w:rPr>
          <w:sz w:val="22"/>
          <w:szCs w:val="22"/>
        </w:rPr>
        <w:t xml:space="preserve">.  </w:t>
      </w:r>
    </w:p>
    <w:p w14:paraId="38475994" w14:textId="77777777" w:rsidR="00356932" w:rsidRPr="005C2F60" w:rsidRDefault="00356932">
      <w:pPr>
        <w:pStyle w:val="Norm"/>
        <w:rPr>
          <w:sz w:val="22"/>
          <w:szCs w:val="22"/>
        </w:rPr>
      </w:pPr>
    </w:p>
    <w:p w14:paraId="2444453B" w14:textId="77777777" w:rsidR="00356932" w:rsidRPr="005C2F60" w:rsidRDefault="00356932">
      <w:pPr>
        <w:pStyle w:val="Norm"/>
        <w:rPr>
          <w:sz w:val="22"/>
          <w:szCs w:val="22"/>
        </w:rPr>
      </w:pPr>
      <w:r w:rsidRPr="005C2F60">
        <w:rPr>
          <w:sz w:val="22"/>
          <w:szCs w:val="22"/>
        </w:rPr>
        <w:t xml:space="preserve">The </w:t>
      </w:r>
      <w:r w:rsidR="00E172D4" w:rsidRPr="005C2F60">
        <w:rPr>
          <w:sz w:val="22"/>
          <w:szCs w:val="22"/>
        </w:rPr>
        <w:t>recipient</w:t>
      </w:r>
      <w:r w:rsidRPr="005C2F60">
        <w:rPr>
          <w:sz w:val="22"/>
          <w:szCs w:val="22"/>
        </w:rPr>
        <w:t xml:space="preserve"> will follow all policies and procedures in this </w:t>
      </w:r>
      <w:r w:rsidR="002E246C" w:rsidRPr="005C2F60">
        <w:rPr>
          <w:sz w:val="22"/>
          <w:szCs w:val="22"/>
        </w:rPr>
        <w:t>guide,</w:t>
      </w:r>
      <w:r w:rsidRPr="005C2F60">
        <w:rPr>
          <w:sz w:val="22"/>
          <w:szCs w:val="22"/>
        </w:rPr>
        <w:t xml:space="preserve"> maintain fiscal and </w:t>
      </w:r>
      <w:r w:rsidR="002E246C" w:rsidRPr="005C2F60">
        <w:rPr>
          <w:sz w:val="22"/>
          <w:szCs w:val="22"/>
        </w:rPr>
        <w:t>project</w:t>
      </w:r>
      <w:r w:rsidRPr="005C2F60">
        <w:rPr>
          <w:sz w:val="22"/>
          <w:szCs w:val="22"/>
        </w:rPr>
        <w:t xml:space="preserve"> accountability, and ensure that no expenditures exceed the budgeted amounts.  At no time will the total amount of funding be increased.</w:t>
      </w:r>
    </w:p>
    <w:p w14:paraId="6A20A054" w14:textId="77777777" w:rsidR="00356932" w:rsidRPr="005C2F60" w:rsidRDefault="00356932">
      <w:pPr>
        <w:pStyle w:val="Norm"/>
        <w:rPr>
          <w:sz w:val="22"/>
          <w:szCs w:val="22"/>
        </w:rPr>
      </w:pPr>
    </w:p>
    <w:p w14:paraId="00B3A3B1" w14:textId="77777777" w:rsidR="00356932" w:rsidRPr="005C2F60" w:rsidRDefault="001F5420">
      <w:pPr>
        <w:pStyle w:val="Norm"/>
        <w:rPr>
          <w:sz w:val="22"/>
          <w:szCs w:val="22"/>
        </w:rPr>
      </w:pPr>
      <w:r w:rsidRPr="005C2F60">
        <w:rPr>
          <w:sz w:val="22"/>
          <w:szCs w:val="22"/>
        </w:rPr>
        <w:t>Correspondence with</w:t>
      </w:r>
      <w:r w:rsidR="00356932" w:rsidRPr="005C2F60">
        <w:rPr>
          <w:sz w:val="22"/>
          <w:szCs w:val="22"/>
        </w:rPr>
        <w:t xml:space="preserve"> </w:t>
      </w:r>
      <w:r w:rsidR="00EE63CA" w:rsidRPr="005C2F60">
        <w:rPr>
          <w:sz w:val="22"/>
          <w:szCs w:val="22"/>
        </w:rPr>
        <w:t>DKMM</w:t>
      </w:r>
      <w:r w:rsidR="00F75A59" w:rsidRPr="005C2F60">
        <w:rPr>
          <w:sz w:val="22"/>
          <w:szCs w:val="22"/>
        </w:rPr>
        <w:t xml:space="preserve"> should be addressed</w:t>
      </w:r>
      <w:r w:rsidR="00356932" w:rsidRPr="005C2F60">
        <w:rPr>
          <w:sz w:val="22"/>
          <w:szCs w:val="22"/>
        </w:rPr>
        <w:t xml:space="preserve"> to:</w:t>
      </w:r>
    </w:p>
    <w:p w14:paraId="069B635E" w14:textId="77777777" w:rsidR="00356932" w:rsidRPr="005C2F60" w:rsidRDefault="00356932">
      <w:pPr>
        <w:pStyle w:val="Norm"/>
        <w:rPr>
          <w:sz w:val="22"/>
          <w:szCs w:val="22"/>
        </w:rPr>
      </w:pPr>
    </w:p>
    <w:p w14:paraId="123FCB1E" w14:textId="77777777" w:rsidR="00EE63CA" w:rsidRPr="005C2F60" w:rsidRDefault="00EE63CA" w:rsidP="00EE63CA">
      <w:pPr>
        <w:widowControl w:val="0"/>
        <w:jc w:val="center"/>
        <w:rPr>
          <w:rFonts w:ascii="Arial" w:hAnsi="Arial" w:cs="Arial"/>
          <w:sz w:val="22"/>
          <w:szCs w:val="22"/>
        </w:rPr>
      </w:pPr>
      <w:r w:rsidRPr="005C2F60">
        <w:rPr>
          <w:rFonts w:ascii="Arial" w:hAnsi="Arial" w:cs="Arial"/>
          <w:sz w:val="22"/>
          <w:szCs w:val="22"/>
        </w:rPr>
        <w:t>Delaware</w:t>
      </w:r>
      <w:r w:rsidR="00F75A59" w:rsidRPr="005C2F60">
        <w:rPr>
          <w:rFonts w:ascii="Arial" w:hAnsi="Arial" w:cs="Arial"/>
          <w:sz w:val="22"/>
          <w:szCs w:val="22"/>
        </w:rPr>
        <w:t xml:space="preserve">, </w:t>
      </w:r>
      <w:r w:rsidRPr="005C2F60">
        <w:rPr>
          <w:rFonts w:ascii="Arial" w:hAnsi="Arial" w:cs="Arial"/>
          <w:sz w:val="22"/>
          <w:szCs w:val="22"/>
        </w:rPr>
        <w:t>Knox</w:t>
      </w:r>
      <w:r w:rsidR="00F75A59" w:rsidRPr="005C2F60">
        <w:rPr>
          <w:rFonts w:ascii="Arial" w:hAnsi="Arial" w:cs="Arial"/>
          <w:sz w:val="22"/>
          <w:szCs w:val="22"/>
        </w:rPr>
        <w:t xml:space="preserve">, </w:t>
      </w:r>
      <w:r w:rsidRPr="005C2F60">
        <w:rPr>
          <w:rFonts w:ascii="Arial" w:hAnsi="Arial" w:cs="Arial"/>
          <w:sz w:val="22"/>
          <w:szCs w:val="22"/>
        </w:rPr>
        <w:t>Marion</w:t>
      </w:r>
      <w:r w:rsidR="00F75A59" w:rsidRPr="005C2F60">
        <w:rPr>
          <w:rFonts w:ascii="Arial" w:hAnsi="Arial" w:cs="Arial"/>
          <w:sz w:val="22"/>
          <w:szCs w:val="22"/>
        </w:rPr>
        <w:t xml:space="preserve">, </w:t>
      </w:r>
      <w:r w:rsidRPr="005C2F60">
        <w:rPr>
          <w:rFonts w:ascii="Arial" w:hAnsi="Arial" w:cs="Arial"/>
          <w:sz w:val="22"/>
          <w:szCs w:val="22"/>
        </w:rPr>
        <w:t xml:space="preserve">Morrow Solid Waste District </w:t>
      </w:r>
    </w:p>
    <w:p w14:paraId="34600530" w14:textId="77777777" w:rsidR="00EE63CA" w:rsidRPr="005C2F60" w:rsidRDefault="003919FF" w:rsidP="00EE63CA">
      <w:pPr>
        <w:widowControl w:val="0"/>
        <w:jc w:val="center"/>
        <w:rPr>
          <w:rFonts w:ascii="Arial" w:hAnsi="Arial" w:cs="Arial"/>
          <w:sz w:val="22"/>
          <w:szCs w:val="22"/>
        </w:rPr>
      </w:pPr>
      <w:r w:rsidRPr="005C2F60">
        <w:rPr>
          <w:rFonts w:ascii="Arial" w:hAnsi="Arial" w:cs="Arial"/>
          <w:sz w:val="22"/>
          <w:szCs w:val="22"/>
        </w:rPr>
        <w:t>Cheryl Corbin</w:t>
      </w:r>
    </w:p>
    <w:p w14:paraId="62B3E15A" w14:textId="77777777" w:rsidR="007D1F6A" w:rsidRPr="005C2F60" w:rsidRDefault="007D1F6A" w:rsidP="00EE63CA">
      <w:pPr>
        <w:widowControl w:val="0"/>
        <w:jc w:val="center"/>
        <w:rPr>
          <w:rFonts w:ascii="Arial" w:hAnsi="Arial" w:cs="Arial"/>
          <w:sz w:val="22"/>
          <w:szCs w:val="22"/>
        </w:rPr>
      </w:pPr>
      <w:r w:rsidRPr="005C2F60">
        <w:rPr>
          <w:rFonts w:ascii="Arial" w:hAnsi="Arial" w:cs="Arial"/>
          <w:sz w:val="22"/>
          <w:szCs w:val="22"/>
        </w:rPr>
        <w:t>117 E. High Street, Suite 257</w:t>
      </w:r>
    </w:p>
    <w:p w14:paraId="29D920B9" w14:textId="77777777" w:rsidR="007D1F6A" w:rsidRPr="005C2F60" w:rsidRDefault="007D1F6A" w:rsidP="00EE63CA">
      <w:pPr>
        <w:widowControl w:val="0"/>
        <w:jc w:val="center"/>
        <w:rPr>
          <w:rFonts w:ascii="Arial" w:hAnsi="Arial" w:cs="Arial"/>
          <w:sz w:val="22"/>
          <w:szCs w:val="22"/>
        </w:rPr>
      </w:pPr>
      <w:r w:rsidRPr="005C2F60">
        <w:rPr>
          <w:rFonts w:ascii="Arial" w:hAnsi="Arial" w:cs="Arial"/>
          <w:sz w:val="22"/>
          <w:szCs w:val="22"/>
        </w:rPr>
        <w:t xml:space="preserve">Mt. Vernon, Ohio 43050 </w:t>
      </w:r>
    </w:p>
    <w:p w14:paraId="09C929AF" w14:textId="77777777" w:rsidR="00EE63CA" w:rsidRPr="005C2F60" w:rsidRDefault="00EE63CA" w:rsidP="00EE63CA">
      <w:pPr>
        <w:widowControl w:val="0"/>
        <w:jc w:val="center"/>
        <w:rPr>
          <w:rFonts w:ascii="Arial" w:hAnsi="Arial" w:cs="Arial"/>
          <w:sz w:val="22"/>
          <w:szCs w:val="22"/>
        </w:rPr>
      </w:pPr>
      <w:r w:rsidRPr="005C2F60">
        <w:rPr>
          <w:rFonts w:ascii="Arial" w:hAnsi="Arial" w:cs="Arial"/>
          <w:sz w:val="22"/>
          <w:szCs w:val="22"/>
        </w:rPr>
        <w:t>Phone:  740-</w:t>
      </w:r>
      <w:r w:rsidR="007D1F6A" w:rsidRPr="005C2F60">
        <w:rPr>
          <w:rFonts w:ascii="Arial" w:hAnsi="Arial" w:cs="Arial"/>
          <w:sz w:val="22"/>
          <w:szCs w:val="22"/>
        </w:rPr>
        <w:t>393-4600</w:t>
      </w:r>
    </w:p>
    <w:p w14:paraId="0550D533" w14:textId="77777777" w:rsidR="00EE63CA" w:rsidRPr="005C2F60" w:rsidRDefault="00EE63CA" w:rsidP="00EE63CA">
      <w:pPr>
        <w:widowControl w:val="0"/>
        <w:jc w:val="center"/>
        <w:rPr>
          <w:rFonts w:ascii="Arial" w:hAnsi="Arial" w:cs="Arial"/>
          <w:sz w:val="22"/>
          <w:szCs w:val="22"/>
        </w:rPr>
      </w:pPr>
      <w:r w:rsidRPr="005C2F60">
        <w:rPr>
          <w:rFonts w:ascii="Arial" w:hAnsi="Arial" w:cs="Arial"/>
          <w:sz w:val="22"/>
          <w:szCs w:val="22"/>
        </w:rPr>
        <w:t>Fax:  740-</w:t>
      </w:r>
      <w:r w:rsidR="007D1F6A" w:rsidRPr="005C2F60">
        <w:rPr>
          <w:rFonts w:ascii="Arial" w:hAnsi="Arial" w:cs="Arial"/>
          <w:sz w:val="22"/>
          <w:szCs w:val="22"/>
        </w:rPr>
        <w:t>392-3298</w:t>
      </w:r>
    </w:p>
    <w:p w14:paraId="090FC8F7" w14:textId="77777777" w:rsidR="00EE63CA" w:rsidRPr="005C2F60" w:rsidRDefault="00EE63CA" w:rsidP="00EE63CA">
      <w:pPr>
        <w:widowControl w:val="0"/>
        <w:jc w:val="center"/>
        <w:rPr>
          <w:rFonts w:ascii="Arial" w:hAnsi="Arial" w:cs="Arial"/>
          <w:sz w:val="22"/>
          <w:szCs w:val="22"/>
        </w:rPr>
      </w:pPr>
      <w:r w:rsidRPr="005C2F60">
        <w:rPr>
          <w:rFonts w:ascii="Arial" w:hAnsi="Arial" w:cs="Arial"/>
          <w:sz w:val="22"/>
          <w:szCs w:val="22"/>
        </w:rPr>
        <w:t xml:space="preserve">Email: </w:t>
      </w:r>
      <w:r w:rsidR="003919FF" w:rsidRPr="005C2F60">
        <w:rPr>
          <w:rFonts w:ascii="Arial" w:hAnsi="Arial" w:cs="Arial"/>
          <w:sz w:val="22"/>
          <w:szCs w:val="22"/>
          <w:u w:val="single"/>
        </w:rPr>
        <w:t>ccorbin</w:t>
      </w:r>
      <w:r w:rsidR="00F75A59" w:rsidRPr="005C2F60">
        <w:rPr>
          <w:rFonts w:ascii="Arial" w:hAnsi="Arial" w:cs="Arial"/>
          <w:sz w:val="22"/>
          <w:szCs w:val="22"/>
          <w:u w:val="single"/>
        </w:rPr>
        <w:t>@dkmm.org</w:t>
      </w:r>
    </w:p>
    <w:p w14:paraId="3D9D717D" w14:textId="77777777" w:rsidR="00AA36C7" w:rsidRPr="005C2F60" w:rsidRDefault="00AA36C7" w:rsidP="00EE63CA">
      <w:pPr>
        <w:widowControl w:val="0"/>
        <w:jc w:val="center"/>
        <w:rPr>
          <w:rFonts w:ascii="Arial" w:hAnsi="Arial" w:cs="Arial"/>
          <w:sz w:val="22"/>
          <w:szCs w:val="22"/>
        </w:rPr>
      </w:pPr>
    </w:p>
    <w:p w14:paraId="5C17A65E" w14:textId="77777777" w:rsidR="00356932" w:rsidRPr="005C2F60" w:rsidRDefault="00F75A59" w:rsidP="00F75A59">
      <w:pPr>
        <w:pStyle w:val="Norm"/>
        <w:jc w:val="center"/>
        <w:rPr>
          <w:sz w:val="22"/>
          <w:szCs w:val="22"/>
        </w:rPr>
      </w:pPr>
      <w:r w:rsidRPr="005C2F60">
        <w:rPr>
          <w:sz w:val="22"/>
          <w:szCs w:val="22"/>
        </w:rPr>
        <w:br w:type="page"/>
      </w:r>
    </w:p>
    <w:p w14:paraId="12565BD0" w14:textId="77777777" w:rsidR="00356932" w:rsidRPr="005C2F60" w:rsidRDefault="00B64123">
      <w:pPr>
        <w:pStyle w:val="Norm"/>
        <w:rPr>
          <w:b/>
          <w:sz w:val="22"/>
          <w:szCs w:val="22"/>
        </w:rPr>
      </w:pPr>
      <w:r w:rsidRPr="005C2F60">
        <w:rPr>
          <w:b/>
          <w:sz w:val="22"/>
          <w:szCs w:val="22"/>
        </w:rPr>
        <w:lastRenderedPageBreak/>
        <w:t>PROJECT</w:t>
      </w:r>
      <w:r w:rsidR="00356932" w:rsidRPr="005C2F60">
        <w:rPr>
          <w:b/>
          <w:sz w:val="22"/>
          <w:szCs w:val="22"/>
        </w:rPr>
        <w:t xml:space="preserve"> ADMINISTRATION</w:t>
      </w:r>
    </w:p>
    <w:p w14:paraId="160CF11D" w14:textId="77777777" w:rsidR="00356932" w:rsidRPr="005C2F60" w:rsidRDefault="00356932">
      <w:pPr>
        <w:pStyle w:val="Norm"/>
        <w:rPr>
          <w:bCs/>
          <w:sz w:val="22"/>
          <w:szCs w:val="22"/>
        </w:rPr>
      </w:pPr>
    </w:p>
    <w:p w14:paraId="098AA202" w14:textId="77777777" w:rsidR="00356932" w:rsidRPr="005C2F60" w:rsidRDefault="00356932">
      <w:pPr>
        <w:pStyle w:val="Norm"/>
        <w:rPr>
          <w:b/>
          <w:bCs/>
          <w:sz w:val="22"/>
          <w:szCs w:val="22"/>
        </w:rPr>
      </w:pPr>
      <w:r w:rsidRPr="005C2F60">
        <w:rPr>
          <w:b/>
          <w:bCs/>
          <w:sz w:val="22"/>
          <w:szCs w:val="22"/>
        </w:rPr>
        <w:t>Accounting System</w:t>
      </w:r>
    </w:p>
    <w:p w14:paraId="2675CA3F" w14:textId="77777777" w:rsidR="00356932" w:rsidRPr="005C2F60" w:rsidRDefault="00356932">
      <w:pPr>
        <w:pStyle w:val="Norm"/>
        <w:rPr>
          <w:sz w:val="22"/>
          <w:szCs w:val="22"/>
        </w:rPr>
      </w:pPr>
      <w:r w:rsidRPr="005C2F60">
        <w:rPr>
          <w:sz w:val="22"/>
          <w:szCs w:val="22"/>
        </w:rPr>
        <w:t xml:space="preserve">The </w:t>
      </w:r>
      <w:r w:rsidR="00B64123" w:rsidRPr="005C2F60">
        <w:rPr>
          <w:sz w:val="22"/>
          <w:szCs w:val="22"/>
        </w:rPr>
        <w:t>recipient</w:t>
      </w:r>
      <w:r w:rsidRPr="005C2F60">
        <w:rPr>
          <w:sz w:val="22"/>
          <w:szCs w:val="22"/>
        </w:rPr>
        <w:t xml:space="preserve"> </w:t>
      </w:r>
      <w:r w:rsidRPr="005C2F60">
        <w:rPr>
          <w:bCs/>
          <w:sz w:val="22"/>
          <w:szCs w:val="22"/>
        </w:rPr>
        <w:t>must</w:t>
      </w:r>
      <w:r w:rsidRPr="005C2F60">
        <w:rPr>
          <w:sz w:val="22"/>
          <w:szCs w:val="22"/>
        </w:rPr>
        <w:t xml:space="preserve"> use an accounting system that complies with “generally accepted accounting principles.”  The </w:t>
      </w:r>
      <w:r w:rsidR="00B64123" w:rsidRPr="005C2F60">
        <w:rPr>
          <w:sz w:val="22"/>
          <w:szCs w:val="22"/>
        </w:rPr>
        <w:t>recipient</w:t>
      </w:r>
      <w:r w:rsidRPr="005C2F60">
        <w:rPr>
          <w:sz w:val="22"/>
          <w:szCs w:val="22"/>
        </w:rPr>
        <w:t xml:space="preserve"> </w:t>
      </w:r>
      <w:r w:rsidRPr="005C2F60">
        <w:rPr>
          <w:bCs/>
          <w:sz w:val="22"/>
          <w:szCs w:val="22"/>
        </w:rPr>
        <w:t>must</w:t>
      </w:r>
      <w:r w:rsidRPr="005C2F60">
        <w:rPr>
          <w:sz w:val="22"/>
          <w:szCs w:val="22"/>
        </w:rPr>
        <w:t xml:space="preserve"> record the receipt of funds by type and source and the expenditure of funds by approved line items.  </w:t>
      </w:r>
      <w:r w:rsidR="00EE63CA" w:rsidRPr="005C2F60">
        <w:rPr>
          <w:sz w:val="22"/>
          <w:szCs w:val="22"/>
        </w:rPr>
        <w:t>Local</w:t>
      </w:r>
      <w:r w:rsidRPr="005C2F60">
        <w:rPr>
          <w:sz w:val="22"/>
          <w:szCs w:val="22"/>
        </w:rPr>
        <w:t xml:space="preserve"> accounting systems </w:t>
      </w:r>
      <w:r w:rsidR="00AA36C7" w:rsidRPr="005C2F60">
        <w:rPr>
          <w:sz w:val="22"/>
          <w:szCs w:val="22"/>
        </w:rPr>
        <w:t>must</w:t>
      </w:r>
      <w:r w:rsidRPr="005C2F60">
        <w:rPr>
          <w:sz w:val="22"/>
          <w:szCs w:val="22"/>
        </w:rPr>
        <w:t xml:space="preserve"> comply with standards and procedures published by Ohio’s </w:t>
      </w:r>
      <w:r w:rsidR="00AA36C7" w:rsidRPr="005C2F60">
        <w:rPr>
          <w:sz w:val="22"/>
          <w:szCs w:val="22"/>
        </w:rPr>
        <w:t>S</w:t>
      </w:r>
      <w:r w:rsidRPr="005C2F60">
        <w:rPr>
          <w:sz w:val="22"/>
          <w:szCs w:val="22"/>
        </w:rPr>
        <w:t xml:space="preserve">tate </w:t>
      </w:r>
      <w:r w:rsidR="00AA36C7" w:rsidRPr="005C2F60">
        <w:rPr>
          <w:sz w:val="22"/>
          <w:szCs w:val="22"/>
        </w:rPr>
        <w:t>A</w:t>
      </w:r>
      <w:r w:rsidRPr="005C2F60">
        <w:rPr>
          <w:sz w:val="22"/>
          <w:szCs w:val="22"/>
        </w:rPr>
        <w:t xml:space="preserve">uditor </w:t>
      </w:r>
      <w:r w:rsidR="00AA36C7" w:rsidRPr="005C2F60">
        <w:rPr>
          <w:sz w:val="22"/>
          <w:szCs w:val="22"/>
        </w:rPr>
        <w:t xml:space="preserve">that </w:t>
      </w:r>
      <w:r w:rsidRPr="005C2F60">
        <w:rPr>
          <w:sz w:val="22"/>
          <w:szCs w:val="22"/>
        </w:rPr>
        <w:t xml:space="preserve">will meet </w:t>
      </w:r>
      <w:r w:rsidR="00EE63CA" w:rsidRPr="005C2F60">
        <w:rPr>
          <w:sz w:val="22"/>
          <w:szCs w:val="22"/>
        </w:rPr>
        <w:t>DKMM</w:t>
      </w:r>
      <w:r w:rsidRPr="005C2F60">
        <w:rPr>
          <w:sz w:val="22"/>
          <w:szCs w:val="22"/>
        </w:rPr>
        <w:t xml:space="preserve">’s accounting standards.  The accounting system </w:t>
      </w:r>
      <w:r w:rsidRPr="005C2F60">
        <w:rPr>
          <w:bCs/>
          <w:sz w:val="22"/>
          <w:szCs w:val="22"/>
        </w:rPr>
        <w:t>must</w:t>
      </w:r>
      <w:r w:rsidRPr="005C2F60">
        <w:rPr>
          <w:sz w:val="22"/>
          <w:szCs w:val="22"/>
        </w:rPr>
        <w:t xml:space="preserve"> provide a timely and accurate record of transactions and </w:t>
      </w:r>
      <w:r w:rsidRPr="005C2F60">
        <w:rPr>
          <w:bCs/>
          <w:sz w:val="22"/>
          <w:szCs w:val="22"/>
        </w:rPr>
        <w:t>must</w:t>
      </w:r>
      <w:r w:rsidRPr="005C2F60">
        <w:rPr>
          <w:sz w:val="22"/>
          <w:szCs w:val="22"/>
        </w:rPr>
        <w:t xml:space="preserve"> produce reports that correspond with appropriate receipts and disbursements, the expended and unexpended balance for each line item, and </w:t>
      </w:r>
      <w:r w:rsidR="001F5420" w:rsidRPr="005C2F60">
        <w:rPr>
          <w:sz w:val="22"/>
          <w:szCs w:val="22"/>
        </w:rPr>
        <w:t>the total funds expended and</w:t>
      </w:r>
      <w:r w:rsidRPr="005C2F60">
        <w:rPr>
          <w:sz w:val="22"/>
          <w:szCs w:val="22"/>
        </w:rPr>
        <w:t xml:space="preserve"> unexpended.</w:t>
      </w:r>
    </w:p>
    <w:p w14:paraId="0FDC8A1D" w14:textId="77777777" w:rsidR="00356932" w:rsidRPr="005C2F60" w:rsidRDefault="00356932">
      <w:pPr>
        <w:pStyle w:val="Norm"/>
        <w:rPr>
          <w:sz w:val="22"/>
          <w:szCs w:val="22"/>
        </w:rPr>
      </w:pPr>
    </w:p>
    <w:p w14:paraId="1AAB28FE" w14:textId="77777777" w:rsidR="00356932" w:rsidRPr="005C2F60" w:rsidRDefault="00356932">
      <w:pPr>
        <w:pStyle w:val="Norm"/>
        <w:rPr>
          <w:b/>
          <w:bCs/>
          <w:sz w:val="22"/>
          <w:szCs w:val="22"/>
        </w:rPr>
      </w:pPr>
      <w:r w:rsidRPr="005C2F60">
        <w:rPr>
          <w:b/>
          <w:bCs/>
          <w:sz w:val="22"/>
          <w:szCs w:val="22"/>
        </w:rPr>
        <w:t>Audits</w:t>
      </w:r>
    </w:p>
    <w:p w14:paraId="3350636D" w14:textId="77777777" w:rsidR="00356932" w:rsidRPr="005C2F60" w:rsidRDefault="00E857B0">
      <w:pPr>
        <w:pStyle w:val="Norm"/>
        <w:rPr>
          <w:sz w:val="22"/>
          <w:szCs w:val="22"/>
        </w:rPr>
      </w:pPr>
      <w:r w:rsidRPr="005C2F60">
        <w:rPr>
          <w:sz w:val="22"/>
          <w:szCs w:val="22"/>
        </w:rPr>
        <w:t>Project</w:t>
      </w:r>
      <w:r w:rsidR="00356932" w:rsidRPr="005C2F60">
        <w:rPr>
          <w:sz w:val="22"/>
          <w:szCs w:val="22"/>
        </w:rPr>
        <w:t>-related fi</w:t>
      </w:r>
      <w:r w:rsidR="00EE63CA" w:rsidRPr="005C2F60">
        <w:rPr>
          <w:sz w:val="22"/>
          <w:szCs w:val="22"/>
        </w:rPr>
        <w:t xml:space="preserve">nancial records are subject to </w:t>
      </w:r>
      <w:r w:rsidR="00356932" w:rsidRPr="005C2F60">
        <w:rPr>
          <w:sz w:val="22"/>
          <w:szCs w:val="22"/>
        </w:rPr>
        <w:t xml:space="preserve">state and local government audits and </w:t>
      </w:r>
      <w:r w:rsidR="00356932" w:rsidRPr="005C2F60">
        <w:rPr>
          <w:bCs/>
          <w:sz w:val="22"/>
          <w:szCs w:val="22"/>
        </w:rPr>
        <w:t>must</w:t>
      </w:r>
      <w:r w:rsidR="00356932" w:rsidRPr="005C2F60">
        <w:rPr>
          <w:sz w:val="22"/>
          <w:szCs w:val="22"/>
        </w:rPr>
        <w:t xml:space="preserve"> be maintained for a period of </w:t>
      </w:r>
      <w:r w:rsidR="00356932" w:rsidRPr="005C2F60">
        <w:rPr>
          <w:bCs/>
          <w:sz w:val="22"/>
          <w:szCs w:val="22"/>
        </w:rPr>
        <w:t>six years</w:t>
      </w:r>
      <w:r w:rsidR="00266099" w:rsidRPr="005C2F60">
        <w:rPr>
          <w:bCs/>
          <w:sz w:val="22"/>
          <w:szCs w:val="22"/>
        </w:rPr>
        <w:t>,</w:t>
      </w:r>
      <w:r w:rsidR="00356932" w:rsidRPr="005C2F60">
        <w:rPr>
          <w:sz w:val="22"/>
          <w:szCs w:val="22"/>
        </w:rPr>
        <w:t xml:space="preserve"> after </w:t>
      </w:r>
      <w:r w:rsidR="00B053D0" w:rsidRPr="005C2F60">
        <w:rPr>
          <w:sz w:val="22"/>
          <w:szCs w:val="22"/>
        </w:rPr>
        <w:t>the project is</w:t>
      </w:r>
      <w:r w:rsidR="00356932" w:rsidRPr="005C2F60">
        <w:rPr>
          <w:sz w:val="22"/>
          <w:szCs w:val="22"/>
        </w:rPr>
        <w:t xml:space="preserve"> close</w:t>
      </w:r>
      <w:r w:rsidR="00B053D0" w:rsidRPr="005C2F60">
        <w:rPr>
          <w:sz w:val="22"/>
          <w:szCs w:val="22"/>
        </w:rPr>
        <w:t xml:space="preserve">d </w:t>
      </w:r>
      <w:r w:rsidR="00356932" w:rsidRPr="005C2F60">
        <w:rPr>
          <w:sz w:val="22"/>
          <w:szCs w:val="22"/>
        </w:rPr>
        <w:t xml:space="preserve">out.  Audits may result in adjustments to the amount of reimbursement due or require the </w:t>
      </w:r>
      <w:r w:rsidR="0027009E" w:rsidRPr="005C2F60">
        <w:rPr>
          <w:sz w:val="22"/>
          <w:szCs w:val="22"/>
        </w:rPr>
        <w:t>recipient</w:t>
      </w:r>
      <w:r w:rsidR="00356932" w:rsidRPr="005C2F60">
        <w:rPr>
          <w:sz w:val="22"/>
          <w:szCs w:val="22"/>
        </w:rPr>
        <w:t xml:space="preserve"> to repay </w:t>
      </w:r>
      <w:r w:rsidR="00EE63CA" w:rsidRPr="005C2F60">
        <w:rPr>
          <w:sz w:val="22"/>
          <w:szCs w:val="22"/>
        </w:rPr>
        <w:t>DKMM</w:t>
      </w:r>
      <w:r w:rsidR="00356932" w:rsidRPr="005C2F60">
        <w:rPr>
          <w:sz w:val="22"/>
          <w:szCs w:val="22"/>
        </w:rPr>
        <w:t xml:space="preserve"> any improperly expended or unaccounted </w:t>
      </w:r>
      <w:r w:rsidR="00B053D0" w:rsidRPr="005C2F60">
        <w:rPr>
          <w:sz w:val="22"/>
          <w:szCs w:val="22"/>
        </w:rPr>
        <w:t>project</w:t>
      </w:r>
      <w:r w:rsidR="00356932" w:rsidRPr="005C2F60">
        <w:rPr>
          <w:sz w:val="22"/>
          <w:szCs w:val="22"/>
        </w:rPr>
        <w:t xml:space="preserve"> funds.  </w:t>
      </w:r>
      <w:r w:rsidR="00EE63CA" w:rsidRPr="005C2F60">
        <w:rPr>
          <w:sz w:val="22"/>
          <w:szCs w:val="22"/>
        </w:rPr>
        <w:t xml:space="preserve">Below are listed records that </w:t>
      </w:r>
      <w:r w:rsidR="00121F02">
        <w:rPr>
          <w:sz w:val="22"/>
          <w:szCs w:val="22"/>
        </w:rPr>
        <w:t>must</w:t>
      </w:r>
      <w:r w:rsidR="00EE63CA" w:rsidRPr="005C2F60">
        <w:rPr>
          <w:sz w:val="22"/>
          <w:szCs w:val="22"/>
        </w:rPr>
        <w:t xml:space="preserve"> be maintained</w:t>
      </w:r>
      <w:r w:rsidR="00812A25" w:rsidRPr="005C2F60">
        <w:rPr>
          <w:sz w:val="22"/>
          <w:szCs w:val="22"/>
        </w:rPr>
        <w:t xml:space="preserve"> by the </w:t>
      </w:r>
      <w:r w:rsidR="00B053D0" w:rsidRPr="005C2F60">
        <w:rPr>
          <w:sz w:val="22"/>
          <w:szCs w:val="22"/>
        </w:rPr>
        <w:t>recipient</w:t>
      </w:r>
      <w:r w:rsidR="00EE63CA" w:rsidRPr="005C2F60">
        <w:rPr>
          <w:sz w:val="22"/>
          <w:szCs w:val="22"/>
        </w:rPr>
        <w:t>.</w:t>
      </w:r>
    </w:p>
    <w:p w14:paraId="2E032D8E" w14:textId="77777777" w:rsidR="00356932" w:rsidRPr="005C2F60" w:rsidRDefault="00356932">
      <w:pPr>
        <w:pStyle w:val="Norm"/>
        <w:rPr>
          <w:sz w:val="22"/>
          <w:szCs w:val="22"/>
        </w:rPr>
      </w:pPr>
    </w:p>
    <w:p w14:paraId="4AF77C13" w14:textId="77777777" w:rsidR="00356932" w:rsidRPr="005C2F60" w:rsidRDefault="00356932" w:rsidP="007F6624">
      <w:pPr>
        <w:pStyle w:val="Norm"/>
        <w:numPr>
          <w:ilvl w:val="0"/>
          <w:numId w:val="28"/>
        </w:numPr>
        <w:rPr>
          <w:sz w:val="22"/>
          <w:szCs w:val="22"/>
        </w:rPr>
      </w:pPr>
      <w:r w:rsidRPr="005C2F60">
        <w:rPr>
          <w:sz w:val="22"/>
          <w:szCs w:val="22"/>
        </w:rPr>
        <w:t xml:space="preserve">All purchase orders, invoices and vouchers that involve </w:t>
      </w:r>
      <w:r w:rsidR="00EE63CA" w:rsidRPr="005C2F60">
        <w:rPr>
          <w:sz w:val="22"/>
          <w:szCs w:val="22"/>
        </w:rPr>
        <w:t>DKMM</w:t>
      </w:r>
      <w:r w:rsidRPr="005C2F60">
        <w:rPr>
          <w:sz w:val="22"/>
          <w:szCs w:val="22"/>
        </w:rPr>
        <w:t xml:space="preserve"> and matching funds</w:t>
      </w:r>
    </w:p>
    <w:p w14:paraId="135FB66D" w14:textId="77777777" w:rsidR="00356932" w:rsidRPr="005C2F60" w:rsidRDefault="00356932">
      <w:pPr>
        <w:pStyle w:val="Norm"/>
        <w:rPr>
          <w:sz w:val="22"/>
          <w:szCs w:val="22"/>
        </w:rPr>
      </w:pPr>
    </w:p>
    <w:p w14:paraId="59E63F0D" w14:textId="77777777" w:rsidR="00356932" w:rsidRPr="005C2F60" w:rsidRDefault="00356932" w:rsidP="007F6624">
      <w:pPr>
        <w:pStyle w:val="Norm"/>
        <w:numPr>
          <w:ilvl w:val="0"/>
          <w:numId w:val="28"/>
        </w:numPr>
        <w:rPr>
          <w:sz w:val="22"/>
          <w:szCs w:val="22"/>
        </w:rPr>
      </w:pPr>
      <w:r w:rsidRPr="005C2F60">
        <w:rPr>
          <w:sz w:val="22"/>
          <w:szCs w:val="22"/>
        </w:rPr>
        <w:t xml:space="preserve">Internal accounting ledgers and/or journals showing </w:t>
      </w:r>
      <w:r w:rsidR="00EE63CA" w:rsidRPr="005C2F60">
        <w:rPr>
          <w:sz w:val="22"/>
          <w:szCs w:val="22"/>
        </w:rPr>
        <w:t>DKMM</w:t>
      </w:r>
      <w:r w:rsidRPr="005C2F60">
        <w:rPr>
          <w:sz w:val="22"/>
          <w:szCs w:val="22"/>
        </w:rPr>
        <w:t xml:space="preserve"> and matching expenditures</w:t>
      </w:r>
    </w:p>
    <w:p w14:paraId="710DAC30" w14:textId="77777777" w:rsidR="00356932" w:rsidRPr="005C2F60" w:rsidRDefault="00356932">
      <w:pPr>
        <w:pStyle w:val="Norm"/>
        <w:rPr>
          <w:sz w:val="22"/>
          <w:szCs w:val="22"/>
        </w:rPr>
      </w:pPr>
    </w:p>
    <w:p w14:paraId="34939ECE" w14:textId="77777777" w:rsidR="00356932" w:rsidRPr="005C2F60" w:rsidRDefault="00356932" w:rsidP="007F6624">
      <w:pPr>
        <w:pStyle w:val="Norm"/>
        <w:numPr>
          <w:ilvl w:val="0"/>
          <w:numId w:val="28"/>
        </w:numPr>
        <w:rPr>
          <w:sz w:val="22"/>
          <w:szCs w:val="22"/>
        </w:rPr>
      </w:pPr>
      <w:r w:rsidRPr="005C2F60">
        <w:rPr>
          <w:sz w:val="22"/>
          <w:szCs w:val="22"/>
        </w:rPr>
        <w:t xml:space="preserve">A chart of accounts that identifies the fund and/or account from which </w:t>
      </w:r>
      <w:r w:rsidR="00EE63CA" w:rsidRPr="005C2F60">
        <w:rPr>
          <w:sz w:val="22"/>
          <w:szCs w:val="22"/>
        </w:rPr>
        <w:t>DKMM</w:t>
      </w:r>
      <w:r w:rsidRPr="005C2F60">
        <w:rPr>
          <w:sz w:val="22"/>
          <w:szCs w:val="22"/>
        </w:rPr>
        <w:t xml:space="preserve"> and matching expenditures are made</w:t>
      </w:r>
    </w:p>
    <w:p w14:paraId="1E4017EF" w14:textId="77777777" w:rsidR="00356932" w:rsidRPr="005C2F60" w:rsidRDefault="00356932">
      <w:pPr>
        <w:pStyle w:val="Norm"/>
        <w:rPr>
          <w:sz w:val="22"/>
          <w:szCs w:val="22"/>
        </w:rPr>
      </w:pPr>
    </w:p>
    <w:p w14:paraId="1BE2F029" w14:textId="77777777" w:rsidR="00356932" w:rsidRPr="005C2F60" w:rsidRDefault="00356932" w:rsidP="007F6624">
      <w:pPr>
        <w:pStyle w:val="Norm"/>
        <w:numPr>
          <w:ilvl w:val="0"/>
          <w:numId w:val="28"/>
        </w:numPr>
        <w:rPr>
          <w:sz w:val="22"/>
          <w:szCs w:val="22"/>
        </w:rPr>
      </w:pPr>
      <w:r w:rsidRPr="005C2F60">
        <w:rPr>
          <w:sz w:val="22"/>
          <w:szCs w:val="22"/>
        </w:rPr>
        <w:t xml:space="preserve">An inventory that documents </w:t>
      </w:r>
      <w:r w:rsidRPr="005C2F60">
        <w:rPr>
          <w:bCs/>
          <w:sz w:val="22"/>
          <w:szCs w:val="22"/>
        </w:rPr>
        <w:t xml:space="preserve">all </w:t>
      </w:r>
      <w:r w:rsidRPr="005C2F60">
        <w:rPr>
          <w:sz w:val="22"/>
          <w:szCs w:val="22"/>
        </w:rPr>
        <w:t xml:space="preserve">information specified on the Equipment Summary Form for each piece of equipment priced at $300 or more that was purchased with </w:t>
      </w:r>
      <w:r w:rsidR="00EE63CA" w:rsidRPr="005C2F60">
        <w:rPr>
          <w:sz w:val="22"/>
          <w:szCs w:val="22"/>
        </w:rPr>
        <w:t>DKMM</w:t>
      </w:r>
      <w:r w:rsidRPr="005C2F60">
        <w:rPr>
          <w:sz w:val="22"/>
          <w:szCs w:val="22"/>
        </w:rPr>
        <w:t xml:space="preserve"> and match funds</w:t>
      </w:r>
    </w:p>
    <w:p w14:paraId="6C24218B" w14:textId="77777777" w:rsidR="00356932" w:rsidRPr="005C2F60" w:rsidRDefault="00356932">
      <w:pPr>
        <w:pStyle w:val="Norm"/>
        <w:rPr>
          <w:sz w:val="22"/>
          <w:szCs w:val="22"/>
        </w:rPr>
      </w:pPr>
    </w:p>
    <w:p w14:paraId="4127CABB" w14:textId="77777777" w:rsidR="00356932" w:rsidRPr="005C2F60" w:rsidRDefault="00356932" w:rsidP="007F6624">
      <w:pPr>
        <w:pStyle w:val="Norm"/>
        <w:numPr>
          <w:ilvl w:val="0"/>
          <w:numId w:val="28"/>
        </w:numPr>
        <w:rPr>
          <w:sz w:val="22"/>
          <w:szCs w:val="22"/>
        </w:rPr>
      </w:pPr>
      <w:r w:rsidRPr="005C2F60">
        <w:rPr>
          <w:sz w:val="22"/>
          <w:szCs w:val="22"/>
        </w:rPr>
        <w:t>Copies of all reports required by this manager’s manual and the agreement</w:t>
      </w:r>
    </w:p>
    <w:p w14:paraId="2E993DE1" w14:textId="77777777" w:rsidR="00356932" w:rsidRPr="005C2F60" w:rsidRDefault="00356932">
      <w:pPr>
        <w:pStyle w:val="Norm"/>
        <w:rPr>
          <w:sz w:val="22"/>
          <w:szCs w:val="22"/>
        </w:rPr>
      </w:pPr>
    </w:p>
    <w:p w14:paraId="47E7A154" w14:textId="77777777" w:rsidR="00356932" w:rsidRPr="005C2F60" w:rsidRDefault="00C62083">
      <w:pPr>
        <w:pStyle w:val="Norm"/>
        <w:rPr>
          <w:b/>
          <w:bCs/>
          <w:sz w:val="22"/>
          <w:szCs w:val="22"/>
        </w:rPr>
      </w:pPr>
      <w:r w:rsidRPr="005C2F60">
        <w:rPr>
          <w:b/>
          <w:bCs/>
          <w:sz w:val="22"/>
          <w:szCs w:val="22"/>
        </w:rPr>
        <w:t xml:space="preserve">Funding </w:t>
      </w:r>
      <w:r w:rsidR="00356932" w:rsidRPr="005C2F60">
        <w:rPr>
          <w:b/>
          <w:bCs/>
          <w:sz w:val="22"/>
          <w:szCs w:val="22"/>
        </w:rPr>
        <w:t>Agreement</w:t>
      </w:r>
    </w:p>
    <w:p w14:paraId="1C24DD06" w14:textId="77777777" w:rsidR="00356932" w:rsidRPr="005C2F60" w:rsidRDefault="00B053D0">
      <w:pPr>
        <w:pStyle w:val="Norm"/>
        <w:rPr>
          <w:sz w:val="22"/>
          <w:szCs w:val="22"/>
        </w:rPr>
      </w:pPr>
      <w:r w:rsidRPr="005C2F60">
        <w:rPr>
          <w:sz w:val="22"/>
          <w:szCs w:val="22"/>
        </w:rPr>
        <w:t>Recipients</w:t>
      </w:r>
      <w:r w:rsidR="00356932" w:rsidRPr="005C2F60">
        <w:rPr>
          <w:sz w:val="22"/>
          <w:szCs w:val="22"/>
        </w:rPr>
        <w:t xml:space="preserve"> are required to enter into a contract with any approved contractor in order to subgrant </w:t>
      </w:r>
      <w:r w:rsidR="00EE63CA" w:rsidRPr="005C2F60">
        <w:rPr>
          <w:sz w:val="22"/>
          <w:szCs w:val="22"/>
        </w:rPr>
        <w:t>DKMM</w:t>
      </w:r>
      <w:r w:rsidR="00356932" w:rsidRPr="005C2F60">
        <w:rPr>
          <w:sz w:val="22"/>
          <w:szCs w:val="22"/>
        </w:rPr>
        <w:t xml:space="preserve"> funds for eligible purposes, as identified in the approved budget.  Where it is so specified, the </w:t>
      </w:r>
      <w:r w:rsidRPr="005C2F60">
        <w:rPr>
          <w:sz w:val="22"/>
          <w:szCs w:val="22"/>
        </w:rPr>
        <w:t>recipients</w:t>
      </w:r>
      <w:r w:rsidR="00356932" w:rsidRPr="005C2F60">
        <w:rPr>
          <w:sz w:val="22"/>
          <w:szCs w:val="22"/>
        </w:rPr>
        <w:t xml:space="preserve"> will obtain prior written approval from </w:t>
      </w:r>
      <w:r w:rsidR="00BF4FF5" w:rsidRPr="005C2F60">
        <w:rPr>
          <w:sz w:val="22"/>
          <w:szCs w:val="22"/>
        </w:rPr>
        <w:t>DKMM</w:t>
      </w:r>
      <w:r w:rsidR="00356932" w:rsidRPr="005C2F60">
        <w:rPr>
          <w:sz w:val="22"/>
          <w:szCs w:val="22"/>
        </w:rPr>
        <w:t xml:space="preserve"> before awarding any contract or subgrant.  </w:t>
      </w:r>
      <w:r w:rsidR="005E55BA" w:rsidRPr="005C2F60">
        <w:rPr>
          <w:sz w:val="22"/>
          <w:szCs w:val="22"/>
        </w:rPr>
        <w:t>DKMM</w:t>
      </w:r>
      <w:r w:rsidR="00356932" w:rsidRPr="005C2F60">
        <w:rPr>
          <w:sz w:val="22"/>
          <w:szCs w:val="22"/>
        </w:rPr>
        <w:t xml:space="preserve"> reserves the right to approve or disapprove such awards. </w:t>
      </w:r>
    </w:p>
    <w:p w14:paraId="4D3FE9EC" w14:textId="77777777" w:rsidR="00356932" w:rsidRPr="005C2F60" w:rsidRDefault="00356932">
      <w:pPr>
        <w:pStyle w:val="Norm"/>
        <w:rPr>
          <w:sz w:val="22"/>
          <w:szCs w:val="22"/>
        </w:rPr>
      </w:pPr>
    </w:p>
    <w:p w14:paraId="27FDEC29" w14:textId="77777777" w:rsidR="007F6624" w:rsidRPr="005C2F60" w:rsidRDefault="00B053D0">
      <w:pPr>
        <w:widowControl w:val="0"/>
        <w:snapToGrid w:val="0"/>
        <w:rPr>
          <w:rFonts w:ascii="Arial" w:hAnsi="Arial" w:cs="Arial"/>
          <w:snapToGrid w:val="0"/>
          <w:sz w:val="22"/>
          <w:szCs w:val="22"/>
        </w:rPr>
      </w:pPr>
      <w:r w:rsidRPr="005C2F60">
        <w:rPr>
          <w:rFonts w:ascii="Arial" w:hAnsi="Arial" w:cs="Arial"/>
          <w:sz w:val="22"/>
          <w:szCs w:val="22"/>
        </w:rPr>
        <w:t>Recipients</w:t>
      </w:r>
      <w:r w:rsidR="00356932" w:rsidRPr="005C2F60">
        <w:rPr>
          <w:rFonts w:ascii="Arial" w:hAnsi="Arial" w:cs="Arial"/>
          <w:sz w:val="22"/>
          <w:szCs w:val="22"/>
        </w:rPr>
        <w:t xml:space="preserve"> are required to ensure that contracts or subgrants awarded for the establishment of project-related facilities by a contractor include provisions, guaranteeing the availability of suitable land or property, in or on which to operate.  In addition, the </w:t>
      </w:r>
      <w:r w:rsidR="00F12ADB" w:rsidRPr="005C2F60">
        <w:rPr>
          <w:rFonts w:ascii="Arial" w:hAnsi="Arial" w:cs="Arial"/>
          <w:sz w:val="22"/>
          <w:szCs w:val="22"/>
        </w:rPr>
        <w:t>recipient</w:t>
      </w:r>
      <w:r w:rsidR="00356932" w:rsidRPr="005C2F60">
        <w:rPr>
          <w:rFonts w:ascii="Arial" w:hAnsi="Arial" w:cs="Arial"/>
          <w:sz w:val="22"/>
          <w:szCs w:val="22"/>
        </w:rPr>
        <w:t xml:space="preserve"> and the contractor must obtain any necessary licenses, permits, or inspections required by a governmental agency.  </w:t>
      </w:r>
      <w:r w:rsidR="00356932" w:rsidRPr="005C2F60">
        <w:rPr>
          <w:rFonts w:ascii="Arial" w:hAnsi="Arial" w:cs="Arial"/>
          <w:snapToGrid w:val="0"/>
          <w:sz w:val="22"/>
          <w:szCs w:val="22"/>
        </w:rPr>
        <w:t xml:space="preserve">Furthermore, the property will be maintained in compliance with all directives given by health, safety or fire officials resulting from regular or special inspections by those agencies.  </w:t>
      </w:r>
      <w:r w:rsidR="00356932" w:rsidRPr="005C2F60">
        <w:rPr>
          <w:rFonts w:ascii="Arial" w:hAnsi="Arial" w:cs="Arial"/>
          <w:sz w:val="22"/>
          <w:szCs w:val="22"/>
        </w:rPr>
        <w:t xml:space="preserve">In addition, the </w:t>
      </w:r>
      <w:r w:rsidRPr="005C2F60">
        <w:rPr>
          <w:rFonts w:ascii="Arial" w:hAnsi="Arial" w:cs="Arial"/>
          <w:sz w:val="22"/>
          <w:szCs w:val="22"/>
        </w:rPr>
        <w:t>recipient</w:t>
      </w:r>
      <w:r w:rsidR="00356932" w:rsidRPr="005C2F60">
        <w:rPr>
          <w:rFonts w:ascii="Arial" w:hAnsi="Arial" w:cs="Arial"/>
          <w:snapToGrid w:val="0"/>
          <w:sz w:val="22"/>
          <w:szCs w:val="22"/>
        </w:rPr>
        <w:t xml:space="preserve"> must maintain </w:t>
      </w:r>
      <w:proofErr w:type="gramStart"/>
      <w:r w:rsidR="00356932" w:rsidRPr="005C2F60">
        <w:rPr>
          <w:rFonts w:ascii="Arial" w:hAnsi="Arial" w:cs="Arial"/>
          <w:snapToGrid w:val="0"/>
          <w:sz w:val="22"/>
          <w:szCs w:val="22"/>
        </w:rPr>
        <w:t>sufficient</w:t>
      </w:r>
      <w:proofErr w:type="gramEnd"/>
      <w:r w:rsidR="00356932" w:rsidRPr="005C2F60">
        <w:rPr>
          <w:rFonts w:ascii="Arial" w:hAnsi="Arial" w:cs="Arial"/>
          <w:snapToGrid w:val="0"/>
          <w:sz w:val="22"/>
          <w:szCs w:val="22"/>
        </w:rPr>
        <w:t xml:space="preserve"> insurance on any property for which </w:t>
      </w:r>
      <w:r w:rsidR="00EE63CA" w:rsidRPr="005C2F60">
        <w:rPr>
          <w:rFonts w:ascii="Arial" w:hAnsi="Arial" w:cs="Arial"/>
          <w:snapToGrid w:val="0"/>
          <w:sz w:val="22"/>
          <w:szCs w:val="22"/>
        </w:rPr>
        <w:t>DKMM</w:t>
      </w:r>
      <w:r w:rsidR="00356932" w:rsidRPr="005C2F60">
        <w:rPr>
          <w:rFonts w:ascii="Arial" w:hAnsi="Arial" w:cs="Arial"/>
          <w:snapToGrid w:val="0"/>
          <w:sz w:val="22"/>
          <w:szCs w:val="22"/>
        </w:rPr>
        <w:t xml:space="preserve"> funds have been expended to improve the property site or to help re-establish the physical plant of the operation in case of fire, theft or other destructive occurrence.  </w:t>
      </w:r>
    </w:p>
    <w:p w14:paraId="5359AA2C" w14:textId="77777777" w:rsidR="005E4786" w:rsidRPr="005E4786" w:rsidRDefault="007F6624">
      <w:pPr>
        <w:widowControl w:val="0"/>
        <w:snapToGrid w:val="0"/>
        <w:rPr>
          <w:rFonts w:ascii="Arial" w:hAnsi="Arial" w:cs="Arial"/>
          <w:b/>
          <w:snapToGrid w:val="0"/>
          <w:sz w:val="22"/>
          <w:szCs w:val="22"/>
        </w:rPr>
      </w:pPr>
      <w:r w:rsidRPr="005C2F60">
        <w:rPr>
          <w:rFonts w:ascii="Arial" w:hAnsi="Arial" w:cs="Arial"/>
          <w:snapToGrid w:val="0"/>
          <w:sz w:val="22"/>
          <w:szCs w:val="22"/>
        </w:rPr>
        <w:br w:type="page"/>
      </w:r>
      <w:r w:rsidR="005E4786" w:rsidRPr="005E4786">
        <w:rPr>
          <w:rFonts w:ascii="Arial" w:hAnsi="Arial" w:cs="Arial"/>
          <w:b/>
          <w:snapToGrid w:val="0"/>
          <w:sz w:val="22"/>
          <w:szCs w:val="22"/>
        </w:rPr>
        <w:lastRenderedPageBreak/>
        <w:t>Insurance</w:t>
      </w:r>
    </w:p>
    <w:p w14:paraId="31E24C8D" w14:textId="77777777" w:rsidR="00356932" w:rsidRPr="005C2F60" w:rsidRDefault="00356932">
      <w:pPr>
        <w:widowControl w:val="0"/>
        <w:snapToGrid w:val="0"/>
        <w:rPr>
          <w:rFonts w:ascii="Arial" w:hAnsi="Arial" w:cs="Arial"/>
          <w:sz w:val="22"/>
          <w:szCs w:val="22"/>
        </w:rPr>
      </w:pPr>
      <w:r w:rsidRPr="005C2F60">
        <w:rPr>
          <w:rFonts w:ascii="Arial" w:hAnsi="Arial" w:cs="Arial"/>
          <w:snapToGrid w:val="0"/>
          <w:sz w:val="22"/>
          <w:szCs w:val="22"/>
        </w:rPr>
        <w:t>The prog</w:t>
      </w:r>
      <w:r w:rsidR="00BD76E5" w:rsidRPr="005C2F60">
        <w:rPr>
          <w:rFonts w:ascii="Arial" w:hAnsi="Arial" w:cs="Arial"/>
          <w:snapToGrid w:val="0"/>
          <w:sz w:val="22"/>
          <w:szCs w:val="22"/>
        </w:rPr>
        <w:t>r</w:t>
      </w:r>
      <w:r w:rsidRPr="005C2F60">
        <w:rPr>
          <w:rFonts w:ascii="Arial" w:hAnsi="Arial" w:cs="Arial"/>
          <w:snapToGrid w:val="0"/>
          <w:sz w:val="22"/>
          <w:szCs w:val="22"/>
        </w:rPr>
        <w:t xml:space="preserve">am must maintain insurance in an amount </w:t>
      </w:r>
      <w:proofErr w:type="gramStart"/>
      <w:r w:rsidRPr="005C2F60">
        <w:rPr>
          <w:rFonts w:ascii="Arial" w:hAnsi="Arial" w:cs="Arial"/>
          <w:snapToGrid w:val="0"/>
          <w:sz w:val="22"/>
          <w:szCs w:val="22"/>
        </w:rPr>
        <w:t>sufficient</w:t>
      </w:r>
      <w:proofErr w:type="gramEnd"/>
      <w:r w:rsidRPr="005C2F60">
        <w:rPr>
          <w:rFonts w:ascii="Arial" w:hAnsi="Arial" w:cs="Arial"/>
          <w:snapToGrid w:val="0"/>
          <w:sz w:val="22"/>
          <w:szCs w:val="22"/>
        </w:rPr>
        <w:t xml:space="preserve"> to cover the replacement value of any </w:t>
      </w:r>
      <w:r w:rsidR="005E55BA" w:rsidRPr="005C2F60">
        <w:rPr>
          <w:rFonts w:ascii="Arial" w:hAnsi="Arial" w:cs="Arial"/>
          <w:snapToGrid w:val="0"/>
          <w:sz w:val="22"/>
          <w:szCs w:val="22"/>
        </w:rPr>
        <w:t>DKMM</w:t>
      </w:r>
      <w:r w:rsidR="00A40080" w:rsidRPr="005C2F60">
        <w:rPr>
          <w:rFonts w:ascii="Arial" w:hAnsi="Arial" w:cs="Arial"/>
          <w:snapToGrid w:val="0"/>
          <w:sz w:val="22"/>
          <w:szCs w:val="22"/>
        </w:rPr>
        <w:t xml:space="preserve"> </w:t>
      </w:r>
      <w:r w:rsidRPr="005C2F60">
        <w:rPr>
          <w:rFonts w:ascii="Arial" w:hAnsi="Arial" w:cs="Arial"/>
          <w:snapToGrid w:val="0"/>
          <w:sz w:val="22"/>
          <w:szCs w:val="22"/>
        </w:rPr>
        <w:t>funded equipment.</w:t>
      </w:r>
    </w:p>
    <w:p w14:paraId="519F8CA5" w14:textId="77777777" w:rsidR="00356932" w:rsidRPr="005C2F60" w:rsidRDefault="00356932">
      <w:pPr>
        <w:pStyle w:val="Norm"/>
        <w:rPr>
          <w:sz w:val="22"/>
          <w:szCs w:val="22"/>
        </w:rPr>
      </w:pPr>
    </w:p>
    <w:p w14:paraId="70E38475" w14:textId="77777777" w:rsidR="00356932" w:rsidRPr="005C2F60" w:rsidRDefault="00356932">
      <w:pPr>
        <w:pStyle w:val="Norm"/>
        <w:rPr>
          <w:b/>
          <w:bCs/>
          <w:sz w:val="22"/>
          <w:szCs w:val="22"/>
        </w:rPr>
      </w:pPr>
      <w:r w:rsidRPr="005C2F60">
        <w:rPr>
          <w:b/>
          <w:bCs/>
          <w:sz w:val="22"/>
          <w:szCs w:val="22"/>
        </w:rPr>
        <w:t>Separate Account</w:t>
      </w:r>
    </w:p>
    <w:p w14:paraId="635D79A2" w14:textId="77777777" w:rsidR="00356932" w:rsidRPr="005C2F60" w:rsidRDefault="005E55BA">
      <w:pPr>
        <w:pStyle w:val="Norm"/>
        <w:rPr>
          <w:sz w:val="22"/>
          <w:szCs w:val="22"/>
        </w:rPr>
      </w:pPr>
      <w:r w:rsidRPr="005C2F60">
        <w:rPr>
          <w:sz w:val="22"/>
          <w:szCs w:val="22"/>
        </w:rPr>
        <w:t>Th</w:t>
      </w:r>
      <w:r w:rsidR="00356932" w:rsidRPr="005C2F60">
        <w:rPr>
          <w:sz w:val="22"/>
          <w:szCs w:val="22"/>
        </w:rPr>
        <w:t>e agreement require</w:t>
      </w:r>
      <w:r w:rsidR="00813C55" w:rsidRPr="005C2F60">
        <w:rPr>
          <w:sz w:val="22"/>
          <w:szCs w:val="22"/>
        </w:rPr>
        <w:t>s</w:t>
      </w:r>
      <w:r w:rsidR="00356932" w:rsidRPr="005C2F60">
        <w:rPr>
          <w:sz w:val="22"/>
          <w:szCs w:val="22"/>
        </w:rPr>
        <w:t xml:space="preserve"> all </w:t>
      </w:r>
      <w:r w:rsidR="00B053D0" w:rsidRPr="005C2F60">
        <w:rPr>
          <w:sz w:val="22"/>
          <w:szCs w:val="22"/>
        </w:rPr>
        <w:t>recipients</w:t>
      </w:r>
      <w:r w:rsidR="00356932" w:rsidRPr="005C2F60">
        <w:rPr>
          <w:sz w:val="22"/>
          <w:szCs w:val="22"/>
        </w:rPr>
        <w:t xml:space="preserve"> to create and maintain a separate account for </w:t>
      </w:r>
      <w:r w:rsidRPr="005C2F60">
        <w:rPr>
          <w:sz w:val="22"/>
          <w:szCs w:val="22"/>
        </w:rPr>
        <w:t>DKMM</w:t>
      </w:r>
      <w:r w:rsidR="00356932" w:rsidRPr="005C2F60">
        <w:rPr>
          <w:sz w:val="22"/>
          <w:szCs w:val="22"/>
        </w:rPr>
        <w:t xml:space="preserve"> funds received, and cash donations received for their </w:t>
      </w:r>
      <w:r w:rsidR="00B053D0" w:rsidRPr="005C2F60">
        <w:rPr>
          <w:sz w:val="22"/>
          <w:szCs w:val="22"/>
        </w:rPr>
        <w:t>project</w:t>
      </w:r>
      <w:r w:rsidR="00356932" w:rsidRPr="005C2F60">
        <w:rPr>
          <w:sz w:val="22"/>
          <w:szCs w:val="22"/>
        </w:rPr>
        <w:t xml:space="preserve">.  This separate account will remain open throughout the effective dates of the contract and during whatever additional time is necessary to close out all charges and payments related to the </w:t>
      </w:r>
      <w:r w:rsidR="00B053D0" w:rsidRPr="005C2F60">
        <w:rPr>
          <w:sz w:val="22"/>
          <w:szCs w:val="22"/>
        </w:rPr>
        <w:t>project</w:t>
      </w:r>
      <w:r w:rsidR="00356932" w:rsidRPr="005C2F60">
        <w:rPr>
          <w:sz w:val="22"/>
          <w:szCs w:val="22"/>
        </w:rPr>
        <w:t>.</w:t>
      </w:r>
    </w:p>
    <w:p w14:paraId="141022E2" w14:textId="77777777" w:rsidR="00356932" w:rsidRPr="005C2F60" w:rsidRDefault="00356932">
      <w:pPr>
        <w:pStyle w:val="Norm"/>
        <w:rPr>
          <w:sz w:val="22"/>
          <w:szCs w:val="22"/>
        </w:rPr>
      </w:pPr>
    </w:p>
    <w:p w14:paraId="4A16E236" w14:textId="77777777" w:rsidR="00356932" w:rsidRPr="005C2F60" w:rsidRDefault="00356932">
      <w:pPr>
        <w:pStyle w:val="Norm"/>
        <w:rPr>
          <w:sz w:val="22"/>
          <w:szCs w:val="22"/>
        </w:rPr>
      </w:pPr>
      <w:r w:rsidRPr="005C2F60">
        <w:rPr>
          <w:sz w:val="22"/>
          <w:szCs w:val="22"/>
        </w:rPr>
        <w:t>All interest earned on the separate account will be deposited into the same account.  These monies will be used to support recycling or</w:t>
      </w:r>
      <w:r w:rsidR="005E55BA" w:rsidRPr="005C2F60">
        <w:rPr>
          <w:sz w:val="22"/>
          <w:szCs w:val="22"/>
        </w:rPr>
        <w:t xml:space="preserve"> waste reduction</w:t>
      </w:r>
      <w:r w:rsidRPr="005C2F60">
        <w:rPr>
          <w:sz w:val="22"/>
          <w:szCs w:val="22"/>
        </w:rPr>
        <w:t xml:space="preserve"> projects and may be used any time during or after the effective date of the </w:t>
      </w:r>
      <w:r w:rsidR="00B053D0" w:rsidRPr="005C2F60">
        <w:rPr>
          <w:sz w:val="22"/>
          <w:szCs w:val="22"/>
        </w:rPr>
        <w:t>project</w:t>
      </w:r>
      <w:r w:rsidRPr="005C2F60">
        <w:rPr>
          <w:sz w:val="22"/>
          <w:szCs w:val="22"/>
        </w:rPr>
        <w:t xml:space="preserve"> award.  Monies generated from any funded activity are not required to be deposited into the separate account.  The </w:t>
      </w:r>
      <w:r w:rsidR="00B053D0" w:rsidRPr="005C2F60">
        <w:rPr>
          <w:sz w:val="22"/>
          <w:szCs w:val="22"/>
        </w:rPr>
        <w:t>recipient</w:t>
      </w:r>
      <w:r w:rsidRPr="005C2F60">
        <w:rPr>
          <w:sz w:val="22"/>
          <w:szCs w:val="22"/>
        </w:rPr>
        <w:t xml:space="preserve"> must document all cash donations received for the project as to the amount, name and address of the donor, and the date each donation was received.  The </w:t>
      </w:r>
      <w:r w:rsidR="00B053D0" w:rsidRPr="005C2F60">
        <w:rPr>
          <w:sz w:val="22"/>
          <w:szCs w:val="22"/>
        </w:rPr>
        <w:t>recipient</w:t>
      </w:r>
      <w:r w:rsidRPr="005C2F60">
        <w:rPr>
          <w:sz w:val="22"/>
          <w:szCs w:val="22"/>
        </w:rPr>
        <w:t xml:space="preserve"> must use cash donations received </w:t>
      </w:r>
      <w:r w:rsidR="005E55BA" w:rsidRPr="005C2F60">
        <w:rPr>
          <w:sz w:val="22"/>
          <w:szCs w:val="22"/>
        </w:rPr>
        <w:t>f</w:t>
      </w:r>
      <w:r w:rsidRPr="005C2F60">
        <w:rPr>
          <w:sz w:val="22"/>
          <w:szCs w:val="22"/>
        </w:rPr>
        <w:t xml:space="preserve">or any purpose identified under </w:t>
      </w:r>
      <w:r w:rsidR="005E55BA" w:rsidRPr="005C2F60">
        <w:rPr>
          <w:sz w:val="22"/>
          <w:szCs w:val="22"/>
        </w:rPr>
        <w:t xml:space="preserve">the </w:t>
      </w:r>
      <w:r w:rsidR="00B053D0" w:rsidRPr="005C2F60">
        <w:rPr>
          <w:sz w:val="22"/>
          <w:szCs w:val="22"/>
        </w:rPr>
        <w:t>project</w:t>
      </w:r>
      <w:r w:rsidR="005E55BA" w:rsidRPr="005C2F60">
        <w:rPr>
          <w:sz w:val="22"/>
          <w:szCs w:val="22"/>
        </w:rPr>
        <w:t>.</w:t>
      </w:r>
    </w:p>
    <w:p w14:paraId="6AF10E9A" w14:textId="77777777" w:rsidR="00356932" w:rsidRPr="005C2F60" w:rsidRDefault="00356932">
      <w:pPr>
        <w:pStyle w:val="Norm"/>
        <w:rPr>
          <w:sz w:val="22"/>
          <w:szCs w:val="22"/>
        </w:rPr>
      </w:pPr>
    </w:p>
    <w:p w14:paraId="3CCA13BF" w14:textId="77777777" w:rsidR="00F573D9" w:rsidRPr="005C2F60" w:rsidRDefault="00356932">
      <w:pPr>
        <w:pStyle w:val="Norm"/>
        <w:rPr>
          <w:b/>
          <w:bCs/>
          <w:sz w:val="22"/>
          <w:szCs w:val="22"/>
        </w:rPr>
      </w:pPr>
      <w:r w:rsidRPr="005C2F60">
        <w:rPr>
          <w:b/>
          <w:bCs/>
          <w:sz w:val="22"/>
          <w:szCs w:val="22"/>
        </w:rPr>
        <w:t>Matching Funds</w:t>
      </w:r>
      <w:r w:rsidR="00B053D0" w:rsidRPr="005C2F60">
        <w:rPr>
          <w:b/>
          <w:bCs/>
          <w:sz w:val="22"/>
          <w:szCs w:val="22"/>
        </w:rPr>
        <w:t xml:space="preserve"> </w:t>
      </w:r>
    </w:p>
    <w:p w14:paraId="2F644C25" w14:textId="77777777" w:rsidR="00356932" w:rsidRPr="005C2F60" w:rsidRDefault="00B053D0">
      <w:pPr>
        <w:pStyle w:val="Norm"/>
        <w:rPr>
          <w:sz w:val="22"/>
          <w:szCs w:val="22"/>
        </w:rPr>
      </w:pPr>
      <w:r w:rsidRPr="005C2F60">
        <w:rPr>
          <w:sz w:val="22"/>
          <w:szCs w:val="22"/>
        </w:rPr>
        <w:t>Recipients</w:t>
      </w:r>
      <w:r w:rsidR="00356932" w:rsidRPr="005C2F60">
        <w:rPr>
          <w:sz w:val="22"/>
          <w:szCs w:val="22"/>
        </w:rPr>
        <w:t xml:space="preserve"> are required to maintain and expend the appropriate match for their specific </w:t>
      </w:r>
      <w:r w:rsidR="00F12ADB" w:rsidRPr="005C2F60">
        <w:rPr>
          <w:sz w:val="22"/>
          <w:szCs w:val="22"/>
        </w:rPr>
        <w:t>project</w:t>
      </w:r>
      <w:r w:rsidR="00356932" w:rsidRPr="005C2F60">
        <w:rPr>
          <w:sz w:val="22"/>
          <w:szCs w:val="22"/>
        </w:rPr>
        <w:t xml:space="preserve"> type and award.  Match</w:t>
      </w:r>
      <w:r w:rsidR="004A3D2D" w:rsidRPr="005C2F60">
        <w:rPr>
          <w:sz w:val="22"/>
          <w:szCs w:val="22"/>
        </w:rPr>
        <w:t>, if applicable,</w:t>
      </w:r>
      <w:r w:rsidR="00356932" w:rsidRPr="005C2F60">
        <w:rPr>
          <w:sz w:val="22"/>
          <w:szCs w:val="22"/>
        </w:rPr>
        <w:t xml:space="preserve"> is designated in the agreement.  Matching funds will be accounted for in the same manner as </w:t>
      </w:r>
      <w:r w:rsidR="005E55BA" w:rsidRPr="005C2F60">
        <w:rPr>
          <w:sz w:val="22"/>
          <w:szCs w:val="22"/>
        </w:rPr>
        <w:t>DKMM</w:t>
      </w:r>
      <w:r w:rsidR="00356932" w:rsidRPr="005C2F60">
        <w:rPr>
          <w:sz w:val="22"/>
          <w:szCs w:val="22"/>
        </w:rPr>
        <w:t xml:space="preserve"> funds, except that they do not have to be deposited in the separate account.</w:t>
      </w:r>
    </w:p>
    <w:p w14:paraId="35CA0567" w14:textId="77777777" w:rsidR="00356932" w:rsidRPr="005C2F60" w:rsidRDefault="00356932">
      <w:pPr>
        <w:pStyle w:val="Norm"/>
        <w:rPr>
          <w:b/>
          <w:bCs/>
          <w:sz w:val="22"/>
          <w:szCs w:val="22"/>
        </w:rPr>
      </w:pPr>
    </w:p>
    <w:p w14:paraId="223E11B8" w14:textId="77777777" w:rsidR="00812A25" w:rsidRPr="005C2F60" w:rsidRDefault="00812A25" w:rsidP="00812A25">
      <w:pPr>
        <w:widowControl w:val="0"/>
        <w:rPr>
          <w:rFonts w:ascii="Arial" w:hAnsi="Arial" w:cs="Arial"/>
          <w:b/>
          <w:bCs/>
          <w:sz w:val="22"/>
          <w:szCs w:val="22"/>
        </w:rPr>
      </w:pPr>
      <w:r w:rsidRPr="005C2F60">
        <w:rPr>
          <w:rFonts w:ascii="Arial" w:hAnsi="Arial" w:cs="Arial"/>
          <w:b/>
          <w:bCs/>
          <w:sz w:val="22"/>
          <w:szCs w:val="22"/>
        </w:rPr>
        <w:t>Payment Schedule</w:t>
      </w:r>
    </w:p>
    <w:p w14:paraId="423A7664" w14:textId="77777777" w:rsidR="00F37CBD" w:rsidRDefault="00812A25">
      <w:pPr>
        <w:pStyle w:val="Norm"/>
        <w:rPr>
          <w:bCs/>
          <w:sz w:val="22"/>
          <w:szCs w:val="22"/>
        </w:rPr>
      </w:pPr>
      <w:r w:rsidRPr="005C2F60">
        <w:rPr>
          <w:sz w:val="22"/>
          <w:szCs w:val="22"/>
        </w:rPr>
        <w:t>Upon approval of the agreement and subject to cash availability</w:t>
      </w:r>
      <w:r w:rsidR="006B7BFD">
        <w:rPr>
          <w:sz w:val="22"/>
          <w:szCs w:val="22"/>
        </w:rPr>
        <w:t>,</w:t>
      </w:r>
      <w:r w:rsidRPr="005C2F60">
        <w:rPr>
          <w:sz w:val="22"/>
          <w:szCs w:val="22"/>
        </w:rPr>
        <w:t xml:space="preserve"> </w:t>
      </w:r>
      <w:r w:rsidR="008B2A81" w:rsidRPr="005C2F60">
        <w:rPr>
          <w:sz w:val="22"/>
          <w:szCs w:val="22"/>
        </w:rPr>
        <w:t>recipient</w:t>
      </w:r>
      <w:r w:rsidRPr="005C2F60">
        <w:rPr>
          <w:sz w:val="22"/>
          <w:szCs w:val="22"/>
        </w:rPr>
        <w:t xml:space="preserve"> will recei</w:t>
      </w:r>
      <w:r w:rsidR="00C3089F" w:rsidRPr="005C2F60">
        <w:rPr>
          <w:sz w:val="22"/>
          <w:szCs w:val="22"/>
        </w:rPr>
        <w:t>ve an advance</w:t>
      </w:r>
      <w:r w:rsidR="00E80539" w:rsidRPr="005C2F60">
        <w:rPr>
          <w:sz w:val="22"/>
          <w:szCs w:val="22"/>
        </w:rPr>
        <w:t>d</w:t>
      </w:r>
      <w:r w:rsidR="00C3089F" w:rsidRPr="005C2F60">
        <w:rPr>
          <w:sz w:val="22"/>
          <w:szCs w:val="22"/>
        </w:rPr>
        <w:t xml:space="preserve"> payment of 90% (ninety</w:t>
      </w:r>
      <w:r w:rsidRPr="005C2F60">
        <w:rPr>
          <w:sz w:val="22"/>
          <w:szCs w:val="22"/>
        </w:rPr>
        <w:t xml:space="preserve"> percent) of their award</w:t>
      </w:r>
      <w:r w:rsidR="00E80539" w:rsidRPr="005C2F60">
        <w:rPr>
          <w:sz w:val="22"/>
          <w:szCs w:val="22"/>
        </w:rPr>
        <w:t>ed amount</w:t>
      </w:r>
      <w:r w:rsidRPr="005C2F60">
        <w:rPr>
          <w:sz w:val="22"/>
          <w:szCs w:val="22"/>
        </w:rPr>
        <w:t xml:space="preserve"> </w:t>
      </w:r>
      <w:r w:rsidR="00F37CBD">
        <w:rPr>
          <w:sz w:val="22"/>
          <w:szCs w:val="22"/>
        </w:rPr>
        <w:t>in July 2020</w:t>
      </w:r>
      <w:r w:rsidR="00C3089F" w:rsidRPr="005C2F60">
        <w:rPr>
          <w:sz w:val="22"/>
          <w:szCs w:val="22"/>
        </w:rPr>
        <w:t xml:space="preserve">.  </w:t>
      </w:r>
      <w:r w:rsidRPr="005C2F60">
        <w:rPr>
          <w:sz w:val="22"/>
          <w:szCs w:val="22"/>
        </w:rPr>
        <w:t>The remaining</w:t>
      </w:r>
      <w:r w:rsidR="00E80539" w:rsidRPr="005C2F60">
        <w:rPr>
          <w:sz w:val="22"/>
          <w:szCs w:val="22"/>
        </w:rPr>
        <w:t xml:space="preserve"> </w:t>
      </w:r>
      <w:r w:rsidRPr="005C2F60">
        <w:rPr>
          <w:sz w:val="22"/>
          <w:szCs w:val="22"/>
        </w:rPr>
        <w:t xml:space="preserve">balance </w:t>
      </w:r>
      <w:r w:rsidR="003E675A" w:rsidRPr="005C2F60">
        <w:rPr>
          <w:sz w:val="22"/>
          <w:szCs w:val="22"/>
        </w:rPr>
        <w:t xml:space="preserve">of 10% (ten percent) </w:t>
      </w:r>
      <w:r w:rsidRPr="005C2F60">
        <w:rPr>
          <w:sz w:val="22"/>
          <w:szCs w:val="22"/>
        </w:rPr>
        <w:t xml:space="preserve">will be held in reserve to reconcile at closeout.  </w:t>
      </w:r>
      <w:r w:rsidRPr="005C2F60">
        <w:rPr>
          <w:bCs/>
          <w:sz w:val="22"/>
          <w:szCs w:val="22"/>
        </w:rPr>
        <w:t xml:space="preserve">Any </w:t>
      </w:r>
      <w:r w:rsidR="00E80539" w:rsidRPr="005C2F60">
        <w:rPr>
          <w:bCs/>
          <w:sz w:val="22"/>
          <w:szCs w:val="22"/>
        </w:rPr>
        <w:t>project</w:t>
      </w:r>
      <w:r w:rsidRPr="005C2F60">
        <w:rPr>
          <w:bCs/>
          <w:sz w:val="22"/>
          <w:szCs w:val="22"/>
        </w:rPr>
        <w:t>-related expenditure, including match, made prior to the effective date of the contract will not be reimbursed.</w:t>
      </w:r>
      <w:r w:rsidR="00F37CBD">
        <w:rPr>
          <w:bCs/>
          <w:sz w:val="22"/>
          <w:szCs w:val="22"/>
        </w:rPr>
        <w:t xml:space="preserve">  </w:t>
      </w:r>
    </w:p>
    <w:p w14:paraId="57DCBD28" w14:textId="77777777" w:rsidR="00F37CBD" w:rsidRDefault="00F37CBD">
      <w:pPr>
        <w:pStyle w:val="Norm"/>
        <w:rPr>
          <w:bCs/>
          <w:sz w:val="22"/>
          <w:szCs w:val="22"/>
        </w:rPr>
      </w:pPr>
    </w:p>
    <w:p w14:paraId="4A5197C6" w14:textId="77777777" w:rsidR="00F37CBD" w:rsidRPr="005C2F60" w:rsidRDefault="00F37CBD" w:rsidP="00F37CBD">
      <w:pPr>
        <w:pStyle w:val="Norm"/>
        <w:rPr>
          <w:sz w:val="22"/>
          <w:szCs w:val="22"/>
        </w:rPr>
      </w:pPr>
      <w:r w:rsidRPr="005C2F60">
        <w:rPr>
          <w:sz w:val="22"/>
          <w:szCs w:val="22"/>
        </w:rPr>
        <w:t>Funds will not, without prior written approval from DKMM, be obligated after the termination date of the contract.  In addition, funds will not be used to supplant or to replace any existing funding for projects.</w:t>
      </w:r>
    </w:p>
    <w:p w14:paraId="37386484" w14:textId="77777777" w:rsidR="00812A25" w:rsidRPr="005C2F60" w:rsidRDefault="00812A25">
      <w:pPr>
        <w:pStyle w:val="Norm"/>
        <w:rPr>
          <w:b/>
          <w:bCs/>
          <w:sz w:val="22"/>
          <w:szCs w:val="22"/>
        </w:rPr>
      </w:pPr>
      <w:r w:rsidRPr="005C2F60">
        <w:rPr>
          <w:b/>
          <w:bCs/>
          <w:sz w:val="22"/>
          <w:szCs w:val="22"/>
        </w:rPr>
        <w:t xml:space="preserve">  </w:t>
      </w:r>
    </w:p>
    <w:p w14:paraId="0974F0C7" w14:textId="77777777" w:rsidR="00812A25" w:rsidRPr="005C2F60" w:rsidRDefault="00812A25">
      <w:pPr>
        <w:pStyle w:val="Norm"/>
        <w:rPr>
          <w:b/>
          <w:bCs/>
          <w:sz w:val="22"/>
          <w:szCs w:val="22"/>
        </w:rPr>
      </w:pPr>
    </w:p>
    <w:p w14:paraId="6645A715" w14:textId="77777777" w:rsidR="00812A25" w:rsidRPr="005C2F60" w:rsidRDefault="00812A25">
      <w:pPr>
        <w:pStyle w:val="Norm"/>
        <w:rPr>
          <w:b/>
          <w:bCs/>
          <w:sz w:val="22"/>
          <w:szCs w:val="22"/>
        </w:rPr>
      </w:pPr>
      <w:r w:rsidRPr="005C2F60">
        <w:rPr>
          <w:b/>
          <w:bCs/>
          <w:sz w:val="22"/>
          <w:szCs w:val="22"/>
        </w:rPr>
        <w:t>Closeout</w:t>
      </w:r>
    </w:p>
    <w:p w14:paraId="1927B197" w14:textId="77777777" w:rsidR="00356932" w:rsidRPr="005C2F60" w:rsidRDefault="00F573D9">
      <w:pPr>
        <w:pStyle w:val="Norm"/>
        <w:rPr>
          <w:sz w:val="22"/>
          <w:szCs w:val="22"/>
        </w:rPr>
      </w:pPr>
      <w:r w:rsidRPr="005C2F60">
        <w:rPr>
          <w:sz w:val="22"/>
          <w:szCs w:val="22"/>
        </w:rPr>
        <w:t>P</w:t>
      </w:r>
      <w:r w:rsidR="00E80539" w:rsidRPr="005C2F60">
        <w:rPr>
          <w:sz w:val="22"/>
          <w:szCs w:val="22"/>
        </w:rPr>
        <w:t>roject</w:t>
      </w:r>
      <w:r w:rsidRPr="005C2F60">
        <w:rPr>
          <w:sz w:val="22"/>
          <w:szCs w:val="22"/>
        </w:rPr>
        <w:t>s</w:t>
      </w:r>
      <w:r w:rsidR="00356932" w:rsidRPr="005C2F60">
        <w:rPr>
          <w:sz w:val="22"/>
          <w:szCs w:val="22"/>
        </w:rPr>
        <w:t xml:space="preserve"> will be closed out after </w:t>
      </w:r>
      <w:r w:rsidR="005E55BA" w:rsidRPr="005C2F60">
        <w:rPr>
          <w:sz w:val="22"/>
          <w:szCs w:val="22"/>
        </w:rPr>
        <w:t>DKMM</w:t>
      </w:r>
      <w:r w:rsidR="00356932" w:rsidRPr="005C2F60">
        <w:rPr>
          <w:sz w:val="22"/>
          <w:szCs w:val="22"/>
        </w:rPr>
        <w:t xml:space="preserve"> receives and approves the completed final report and has an opportunity to witness the project in operation.</w:t>
      </w:r>
      <w:r w:rsidRPr="005C2F60">
        <w:rPr>
          <w:sz w:val="22"/>
          <w:szCs w:val="22"/>
        </w:rPr>
        <w:t xml:space="preserve">  </w:t>
      </w:r>
      <w:r w:rsidR="00356932" w:rsidRPr="005C2F60">
        <w:rPr>
          <w:sz w:val="22"/>
          <w:szCs w:val="22"/>
        </w:rPr>
        <w:t xml:space="preserve">The maximum </w:t>
      </w:r>
      <w:r w:rsidR="00E80539" w:rsidRPr="005C2F60">
        <w:rPr>
          <w:sz w:val="22"/>
          <w:szCs w:val="22"/>
        </w:rPr>
        <w:t>project</w:t>
      </w:r>
      <w:r w:rsidR="00356932" w:rsidRPr="005C2F60">
        <w:rPr>
          <w:sz w:val="22"/>
          <w:szCs w:val="22"/>
        </w:rPr>
        <w:t xml:space="preserve"> period is </w:t>
      </w:r>
      <w:r w:rsidR="00E80539" w:rsidRPr="005C2F60">
        <w:rPr>
          <w:sz w:val="22"/>
          <w:szCs w:val="22"/>
        </w:rPr>
        <w:t>eleven</w:t>
      </w:r>
      <w:r w:rsidR="00F83E42" w:rsidRPr="005C2F60">
        <w:rPr>
          <w:sz w:val="22"/>
          <w:szCs w:val="22"/>
        </w:rPr>
        <w:t xml:space="preserve"> months</w:t>
      </w:r>
      <w:r w:rsidR="00356932" w:rsidRPr="005C2F60">
        <w:rPr>
          <w:sz w:val="22"/>
          <w:szCs w:val="22"/>
        </w:rPr>
        <w:t>; however</w:t>
      </w:r>
      <w:r w:rsidR="001757D0" w:rsidRPr="005C2F60">
        <w:rPr>
          <w:sz w:val="22"/>
          <w:szCs w:val="22"/>
        </w:rPr>
        <w:t>,</w:t>
      </w:r>
      <w:r w:rsidR="00356932" w:rsidRPr="005C2F60">
        <w:rPr>
          <w:sz w:val="22"/>
          <w:szCs w:val="22"/>
        </w:rPr>
        <w:t xml:space="preserve"> the </w:t>
      </w:r>
      <w:r w:rsidR="00E80539" w:rsidRPr="005C2F60">
        <w:rPr>
          <w:sz w:val="22"/>
          <w:szCs w:val="22"/>
        </w:rPr>
        <w:t>recipient</w:t>
      </w:r>
      <w:r w:rsidR="00356932" w:rsidRPr="005C2F60">
        <w:rPr>
          <w:sz w:val="22"/>
          <w:szCs w:val="22"/>
        </w:rPr>
        <w:t xml:space="preserve"> may request to fiscally close out earlier than the established deadline of </w:t>
      </w:r>
      <w:r w:rsidRPr="005C2F60">
        <w:rPr>
          <w:sz w:val="22"/>
          <w:szCs w:val="22"/>
        </w:rPr>
        <w:t xml:space="preserve">August 16, 2021 </w:t>
      </w:r>
      <w:proofErr w:type="gramStart"/>
      <w:r w:rsidRPr="005C2F60">
        <w:rPr>
          <w:sz w:val="22"/>
          <w:szCs w:val="22"/>
        </w:rPr>
        <w:t>as long as</w:t>
      </w:r>
      <w:proofErr w:type="gramEnd"/>
      <w:r w:rsidRPr="005C2F60">
        <w:rPr>
          <w:sz w:val="22"/>
          <w:szCs w:val="22"/>
        </w:rPr>
        <w:t xml:space="preserve"> the project has been in operation for a minimum of 30 days</w:t>
      </w:r>
      <w:r w:rsidR="00356932" w:rsidRPr="005C2F60">
        <w:rPr>
          <w:sz w:val="22"/>
          <w:szCs w:val="22"/>
        </w:rPr>
        <w:t xml:space="preserve">.  All </w:t>
      </w:r>
      <w:r w:rsidR="005E55BA" w:rsidRPr="005C2F60">
        <w:rPr>
          <w:sz w:val="22"/>
          <w:szCs w:val="22"/>
        </w:rPr>
        <w:t>DKMM</w:t>
      </w:r>
      <w:r w:rsidR="00356932" w:rsidRPr="005C2F60">
        <w:rPr>
          <w:sz w:val="22"/>
          <w:szCs w:val="22"/>
        </w:rPr>
        <w:t xml:space="preserve"> closeout reports will be required for an early close out request.  </w:t>
      </w:r>
    </w:p>
    <w:p w14:paraId="22D4A2FB" w14:textId="77777777" w:rsidR="0022180E" w:rsidRPr="005C2F60" w:rsidRDefault="0022180E">
      <w:pPr>
        <w:pStyle w:val="Norm"/>
        <w:rPr>
          <w:sz w:val="22"/>
          <w:szCs w:val="22"/>
        </w:rPr>
      </w:pPr>
    </w:p>
    <w:p w14:paraId="527D48B4" w14:textId="77777777" w:rsidR="00356932" w:rsidRPr="005C2F60" w:rsidRDefault="00356932">
      <w:pPr>
        <w:pStyle w:val="Norm"/>
        <w:rPr>
          <w:sz w:val="22"/>
          <w:szCs w:val="22"/>
        </w:rPr>
      </w:pPr>
      <w:r w:rsidRPr="005C2F60">
        <w:rPr>
          <w:sz w:val="22"/>
          <w:szCs w:val="22"/>
        </w:rPr>
        <w:t xml:space="preserve">Total expenditures cannot exceed the amounts budgeted in </w:t>
      </w:r>
      <w:r w:rsidR="00F37CBD">
        <w:rPr>
          <w:sz w:val="22"/>
          <w:szCs w:val="22"/>
        </w:rPr>
        <w:t>the DKMM requested</w:t>
      </w:r>
      <w:r w:rsidRPr="005C2F60">
        <w:rPr>
          <w:sz w:val="22"/>
          <w:szCs w:val="22"/>
        </w:rPr>
        <w:t xml:space="preserve"> final approved budget category.  </w:t>
      </w:r>
      <w:r w:rsidR="00BF4FF5" w:rsidRPr="005C2F60">
        <w:rPr>
          <w:sz w:val="22"/>
          <w:szCs w:val="22"/>
        </w:rPr>
        <w:t xml:space="preserve">DKMM </w:t>
      </w:r>
      <w:r w:rsidRPr="005C2F60">
        <w:rPr>
          <w:sz w:val="22"/>
          <w:szCs w:val="22"/>
        </w:rPr>
        <w:t xml:space="preserve">will authorize a final payment for the </w:t>
      </w:r>
      <w:r w:rsidR="00E80539" w:rsidRPr="005C2F60">
        <w:rPr>
          <w:sz w:val="22"/>
          <w:szCs w:val="22"/>
        </w:rPr>
        <w:t>project</w:t>
      </w:r>
      <w:r w:rsidRPr="005C2F60">
        <w:rPr>
          <w:sz w:val="22"/>
          <w:szCs w:val="22"/>
        </w:rPr>
        <w:t xml:space="preserve"> if the maximum allowable payment is greater than the advance payment issued.  If the maximum allowable payment for the </w:t>
      </w:r>
      <w:r w:rsidR="00E80539" w:rsidRPr="005C2F60">
        <w:rPr>
          <w:sz w:val="22"/>
          <w:szCs w:val="22"/>
        </w:rPr>
        <w:t>project</w:t>
      </w:r>
      <w:r w:rsidRPr="005C2F60">
        <w:rPr>
          <w:sz w:val="22"/>
          <w:szCs w:val="22"/>
        </w:rPr>
        <w:t xml:space="preserve"> is less than the </w:t>
      </w:r>
      <w:r w:rsidR="004A3D2D" w:rsidRPr="005C2F60">
        <w:rPr>
          <w:sz w:val="22"/>
          <w:szCs w:val="22"/>
        </w:rPr>
        <w:t xml:space="preserve">advance </w:t>
      </w:r>
      <w:r w:rsidRPr="005C2F60">
        <w:rPr>
          <w:sz w:val="22"/>
          <w:szCs w:val="22"/>
        </w:rPr>
        <w:t xml:space="preserve">payment issued, these unused funds must be returned </w:t>
      </w:r>
      <w:r w:rsidR="005E5390" w:rsidRPr="005C2F60">
        <w:rPr>
          <w:sz w:val="22"/>
          <w:szCs w:val="22"/>
        </w:rPr>
        <w:t>to DKMM</w:t>
      </w:r>
      <w:r w:rsidRPr="005C2F60">
        <w:rPr>
          <w:sz w:val="22"/>
          <w:szCs w:val="22"/>
        </w:rPr>
        <w:t xml:space="preserve"> within 45 days of closeout notification or </w:t>
      </w:r>
      <w:r w:rsidR="00BF4FF5" w:rsidRPr="005C2F60">
        <w:rPr>
          <w:sz w:val="22"/>
          <w:szCs w:val="22"/>
        </w:rPr>
        <w:t>DKMM</w:t>
      </w:r>
      <w:r w:rsidRPr="005C2F60">
        <w:rPr>
          <w:sz w:val="22"/>
          <w:szCs w:val="22"/>
        </w:rPr>
        <w:t xml:space="preserve"> will forward the matter to the</w:t>
      </w:r>
      <w:r w:rsidR="00F83E42" w:rsidRPr="005C2F60">
        <w:rPr>
          <w:sz w:val="22"/>
          <w:szCs w:val="22"/>
        </w:rPr>
        <w:t>ir legal counsel</w:t>
      </w:r>
      <w:r w:rsidRPr="005C2F60">
        <w:rPr>
          <w:sz w:val="22"/>
          <w:szCs w:val="22"/>
        </w:rPr>
        <w:t>.</w:t>
      </w:r>
    </w:p>
    <w:p w14:paraId="2B5B1335" w14:textId="77777777" w:rsidR="00356932" w:rsidRPr="005C2F60" w:rsidRDefault="00356932">
      <w:pPr>
        <w:pStyle w:val="Norm"/>
        <w:rPr>
          <w:sz w:val="22"/>
          <w:szCs w:val="22"/>
        </w:rPr>
      </w:pPr>
    </w:p>
    <w:p w14:paraId="5FFCAEB8" w14:textId="77777777" w:rsidR="00356932" w:rsidRPr="005C2F60" w:rsidRDefault="00356932">
      <w:pPr>
        <w:pStyle w:val="Norm"/>
        <w:rPr>
          <w:b/>
          <w:bCs/>
          <w:sz w:val="22"/>
          <w:szCs w:val="22"/>
        </w:rPr>
      </w:pPr>
      <w:r w:rsidRPr="005C2F60">
        <w:rPr>
          <w:b/>
          <w:bCs/>
          <w:sz w:val="22"/>
          <w:szCs w:val="22"/>
        </w:rPr>
        <w:t>Contracts, Purchases and Personnel Policies</w:t>
      </w:r>
    </w:p>
    <w:p w14:paraId="7BC7BA35" w14:textId="77777777" w:rsidR="00356932" w:rsidRPr="005C2F60" w:rsidRDefault="00356932">
      <w:pPr>
        <w:pStyle w:val="Norm"/>
        <w:rPr>
          <w:sz w:val="22"/>
          <w:szCs w:val="22"/>
        </w:rPr>
      </w:pPr>
      <w:r w:rsidRPr="005C2F60">
        <w:rPr>
          <w:sz w:val="22"/>
          <w:szCs w:val="22"/>
        </w:rPr>
        <w:t xml:space="preserve">The </w:t>
      </w:r>
      <w:r w:rsidR="00DB0402" w:rsidRPr="005C2F60">
        <w:rPr>
          <w:sz w:val="22"/>
          <w:szCs w:val="22"/>
        </w:rPr>
        <w:t>recipient</w:t>
      </w:r>
      <w:r w:rsidRPr="005C2F60">
        <w:rPr>
          <w:sz w:val="22"/>
          <w:szCs w:val="22"/>
        </w:rPr>
        <w:t xml:space="preserve"> will abide by its local procurement regulations or standards for contract agreements, provided that the standards set forth in the agreement are followed.  A written agreement is required between the </w:t>
      </w:r>
      <w:r w:rsidR="00DB0402" w:rsidRPr="005C2F60">
        <w:rPr>
          <w:sz w:val="22"/>
          <w:szCs w:val="22"/>
        </w:rPr>
        <w:t>recipient</w:t>
      </w:r>
      <w:r w:rsidRPr="005C2F60">
        <w:rPr>
          <w:sz w:val="22"/>
          <w:szCs w:val="22"/>
        </w:rPr>
        <w:t xml:space="preserve"> and the service provider where per</w:t>
      </w:r>
      <w:r w:rsidR="004A2A8D">
        <w:rPr>
          <w:sz w:val="22"/>
          <w:szCs w:val="22"/>
        </w:rPr>
        <w:t>sonnel</w:t>
      </w:r>
      <w:r w:rsidRPr="005C2F60">
        <w:rPr>
          <w:sz w:val="22"/>
          <w:szCs w:val="22"/>
        </w:rPr>
        <w:t xml:space="preserve"> services greater than $1,000 (one thousand dollars) will be paid for with </w:t>
      </w:r>
      <w:r w:rsidR="00BF4FF5" w:rsidRPr="005C2F60">
        <w:rPr>
          <w:sz w:val="22"/>
          <w:szCs w:val="22"/>
        </w:rPr>
        <w:t>DKMM</w:t>
      </w:r>
      <w:r w:rsidRPr="005C2F60">
        <w:rPr>
          <w:sz w:val="22"/>
          <w:szCs w:val="22"/>
        </w:rPr>
        <w:t xml:space="preserve"> and/or match funds.  The written agreement will be fully executed before the provision of any service, and a copy will be retained in the </w:t>
      </w:r>
      <w:r w:rsidR="00DB0402" w:rsidRPr="005C2F60">
        <w:rPr>
          <w:sz w:val="22"/>
          <w:szCs w:val="22"/>
        </w:rPr>
        <w:t>recipient</w:t>
      </w:r>
      <w:r w:rsidRPr="005C2F60">
        <w:rPr>
          <w:sz w:val="22"/>
          <w:szCs w:val="22"/>
        </w:rPr>
        <w:t>'s financial records for audit purposes.</w:t>
      </w:r>
    </w:p>
    <w:p w14:paraId="383F7CA3" w14:textId="77777777" w:rsidR="00356932" w:rsidRDefault="00356932">
      <w:pPr>
        <w:pStyle w:val="Norm"/>
        <w:rPr>
          <w:sz w:val="22"/>
          <w:szCs w:val="22"/>
        </w:rPr>
      </w:pPr>
    </w:p>
    <w:p w14:paraId="769D5CF1" w14:textId="77777777" w:rsidR="00F37CBD" w:rsidRPr="005C2F60" w:rsidRDefault="00F37CBD">
      <w:pPr>
        <w:pStyle w:val="Norm"/>
        <w:rPr>
          <w:sz w:val="22"/>
          <w:szCs w:val="22"/>
        </w:rPr>
      </w:pPr>
    </w:p>
    <w:p w14:paraId="0E0380B1" w14:textId="77777777" w:rsidR="00356932" w:rsidRPr="005C2F60" w:rsidRDefault="00356932">
      <w:pPr>
        <w:pStyle w:val="Norm"/>
        <w:rPr>
          <w:sz w:val="22"/>
          <w:szCs w:val="22"/>
        </w:rPr>
      </w:pPr>
    </w:p>
    <w:p w14:paraId="376CB296" w14:textId="77777777" w:rsidR="00356932" w:rsidRPr="005C2F60" w:rsidRDefault="00356932">
      <w:pPr>
        <w:pStyle w:val="Norm"/>
        <w:rPr>
          <w:b/>
          <w:bCs/>
          <w:sz w:val="22"/>
          <w:szCs w:val="22"/>
        </w:rPr>
      </w:pPr>
      <w:r w:rsidRPr="005C2F60">
        <w:rPr>
          <w:b/>
          <w:bCs/>
          <w:sz w:val="22"/>
          <w:szCs w:val="22"/>
        </w:rPr>
        <w:t>Equipment Disposition and Site Improvement Disposition</w:t>
      </w:r>
    </w:p>
    <w:p w14:paraId="600BE561" w14:textId="77777777" w:rsidR="00356932" w:rsidRPr="005C2F60" w:rsidRDefault="00356932" w:rsidP="0022180E">
      <w:pPr>
        <w:pStyle w:val="Norm"/>
        <w:rPr>
          <w:sz w:val="22"/>
          <w:szCs w:val="22"/>
        </w:rPr>
      </w:pPr>
      <w:r w:rsidRPr="005C2F60">
        <w:rPr>
          <w:sz w:val="22"/>
          <w:szCs w:val="22"/>
        </w:rPr>
        <w:t xml:space="preserve">The </w:t>
      </w:r>
      <w:r w:rsidR="007E6040" w:rsidRPr="005C2F60">
        <w:rPr>
          <w:sz w:val="22"/>
          <w:szCs w:val="22"/>
        </w:rPr>
        <w:t>recipient</w:t>
      </w:r>
      <w:r w:rsidRPr="005C2F60">
        <w:rPr>
          <w:sz w:val="22"/>
          <w:szCs w:val="22"/>
        </w:rPr>
        <w:t xml:space="preserve"> will maintain records for each piece of equipment costing more than $300 acquired through this </w:t>
      </w:r>
      <w:r w:rsidR="007E6040" w:rsidRPr="005C2F60">
        <w:rPr>
          <w:sz w:val="22"/>
          <w:szCs w:val="22"/>
        </w:rPr>
        <w:t>funding</w:t>
      </w:r>
      <w:r w:rsidRPr="005C2F60">
        <w:rPr>
          <w:sz w:val="22"/>
          <w:szCs w:val="22"/>
        </w:rPr>
        <w:t xml:space="preserve">.  </w:t>
      </w:r>
      <w:r w:rsidR="0022180E" w:rsidRPr="005C2F60">
        <w:rPr>
          <w:sz w:val="22"/>
          <w:szCs w:val="22"/>
        </w:rPr>
        <w:t xml:space="preserve">If the equipment is no longer needed for its original approved use, the </w:t>
      </w:r>
      <w:r w:rsidR="007E6040" w:rsidRPr="005C2F60">
        <w:rPr>
          <w:sz w:val="22"/>
          <w:szCs w:val="22"/>
        </w:rPr>
        <w:t>recipient</w:t>
      </w:r>
      <w:r w:rsidR="0022180E" w:rsidRPr="005C2F60">
        <w:rPr>
          <w:sz w:val="22"/>
          <w:szCs w:val="22"/>
        </w:rPr>
        <w:t xml:space="preserve"> will provide written notification to the District regarding the finding.  With written approval from the District, the </w:t>
      </w:r>
      <w:r w:rsidR="007E6040" w:rsidRPr="005C2F60">
        <w:rPr>
          <w:sz w:val="22"/>
          <w:szCs w:val="22"/>
        </w:rPr>
        <w:t>recipient</w:t>
      </w:r>
      <w:r w:rsidR="0022180E" w:rsidRPr="005C2F60">
        <w:rPr>
          <w:sz w:val="22"/>
          <w:szCs w:val="22"/>
        </w:rPr>
        <w:t xml:space="preserve"> may convert the equipment or site improvement to a use other than that originally approved, transfer the equipment or site improvement without cost or, sell the equipment or site improvement.  The </w:t>
      </w:r>
      <w:r w:rsidR="007E6040" w:rsidRPr="005C2F60">
        <w:rPr>
          <w:sz w:val="22"/>
          <w:szCs w:val="22"/>
        </w:rPr>
        <w:t>recipient</w:t>
      </w:r>
      <w:r w:rsidR="0022180E" w:rsidRPr="005C2F60">
        <w:rPr>
          <w:sz w:val="22"/>
          <w:szCs w:val="22"/>
        </w:rPr>
        <w:t xml:space="preserve"> will repay to the District within forty-five (45) days of approval based on the following table.  The year will be based on the </w:t>
      </w:r>
      <w:r w:rsidR="007E6040" w:rsidRPr="005C2F60">
        <w:rPr>
          <w:sz w:val="22"/>
          <w:szCs w:val="22"/>
        </w:rPr>
        <w:t>effective date</w:t>
      </w:r>
      <w:r w:rsidR="0022180E" w:rsidRPr="005C2F60">
        <w:rPr>
          <w:sz w:val="22"/>
          <w:szCs w:val="22"/>
        </w:rPr>
        <w:t xml:space="preserve"> of the </w:t>
      </w:r>
      <w:r w:rsidR="007E6040" w:rsidRPr="005C2F60">
        <w:rPr>
          <w:sz w:val="22"/>
          <w:szCs w:val="22"/>
        </w:rPr>
        <w:t>Funding</w:t>
      </w:r>
      <w:r w:rsidR="0022180E" w:rsidRPr="005C2F60">
        <w:rPr>
          <w:sz w:val="22"/>
          <w:szCs w:val="22"/>
        </w:rPr>
        <w:t xml:space="preserve"> Agreement.  The amount will be based on the total amount of District funds awarded and paid out at the time the project is terminated/changed.  </w:t>
      </w:r>
    </w:p>
    <w:p w14:paraId="436B9F9E" w14:textId="77777777" w:rsidR="0022180E" w:rsidRPr="005C2F60" w:rsidRDefault="0022180E" w:rsidP="0022180E">
      <w:pPr>
        <w:pStyle w:val="Norm"/>
        <w:rPr>
          <w:sz w:val="22"/>
          <w:szCs w:val="22"/>
        </w:rPr>
      </w:pPr>
    </w:p>
    <w:tbl>
      <w:tblPr>
        <w:tblStyle w:val="TableGrid"/>
        <w:tblW w:w="0" w:type="auto"/>
        <w:jc w:val="center"/>
        <w:tblLook w:val="04A0" w:firstRow="1" w:lastRow="0" w:firstColumn="1" w:lastColumn="0" w:noHBand="0" w:noVBand="1"/>
      </w:tblPr>
      <w:tblGrid>
        <w:gridCol w:w="3392"/>
        <w:gridCol w:w="1530"/>
        <w:gridCol w:w="1530"/>
      </w:tblGrid>
      <w:tr w:rsidR="007E6040" w:rsidRPr="005C2F60" w14:paraId="5CFDCDDA" w14:textId="77777777" w:rsidTr="007E6040">
        <w:trPr>
          <w:jc w:val="center"/>
        </w:trPr>
        <w:tc>
          <w:tcPr>
            <w:tcW w:w="3392" w:type="dxa"/>
            <w:shd w:val="clear" w:color="auto" w:fill="D9D9D9" w:themeFill="background1" w:themeFillShade="D9"/>
          </w:tcPr>
          <w:p w14:paraId="12D74106" w14:textId="77777777" w:rsidR="007E6040" w:rsidRPr="005C2F60" w:rsidRDefault="007E6040" w:rsidP="00FD726F">
            <w:pPr>
              <w:pStyle w:val="Norm"/>
              <w:jc w:val="center"/>
              <w:rPr>
                <w:b/>
                <w:sz w:val="22"/>
                <w:szCs w:val="22"/>
              </w:rPr>
            </w:pPr>
          </w:p>
        </w:tc>
        <w:tc>
          <w:tcPr>
            <w:tcW w:w="1530" w:type="dxa"/>
            <w:shd w:val="clear" w:color="auto" w:fill="D9D9D9" w:themeFill="background1" w:themeFillShade="D9"/>
          </w:tcPr>
          <w:p w14:paraId="66E647BD" w14:textId="77777777" w:rsidR="007E6040" w:rsidRPr="005C2F60" w:rsidRDefault="007E6040" w:rsidP="00FD726F">
            <w:pPr>
              <w:pStyle w:val="Norm"/>
              <w:jc w:val="center"/>
              <w:rPr>
                <w:b/>
                <w:sz w:val="22"/>
                <w:szCs w:val="22"/>
              </w:rPr>
            </w:pPr>
            <w:r w:rsidRPr="005C2F60">
              <w:rPr>
                <w:b/>
                <w:sz w:val="22"/>
                <w:szCs w:val="22"/>
              </w:rPr>
              <w:t>Month</w:t>
            </w:r>
          </w:p>
        </w:tc>
        <w:tc>
          <w:tcPr>
            <w:tcW w:w="1530" w:type="dxa"/>
            <w:shd w:val="clear" w:color="auto" w:fill="D9D9D9" w:themeFill="background1" w:themeFillShade="D9"/>
          </w:tcPr>
          <w:p w14:paraId="2B5AFF38" w14:textId="77777777" w:rsidR="007E6040" w:rsidRPr="005C2F60" w:rsidRDefault="007E6040" w:rsidP="00FD726F">
            <w:pPr>
              <w:pStyle w:val="Norm"/>
              <w:jc w:val="center"/>
              <w:rPr>
                <w:b/>
                <w:sz w:val="22"/>
                <w:szCs w:val="22"/>
              </w:rPr>
            </w:pPr>
            <w:r w:rsidRPr="005C2F60">
              <w:rPr>
                <w:b/>
                <w:sz w:val="22"/>
                <w:szCs w:val="22"/>
              </w:rPr>
              <w:t>Percentage</w:t>
            </w:r>
          </w:p>
        </w:tc>
      </w:tr>
      <w:tr w:rsidR="007E6040" w:rsidRPr="005C2F60" w14:paraId="287A01DF" w14:textId="77777777" w:rsidTr="007E6040">
        <w:trPr>
          <w:jc w:val="center"/>
        </w:trPr>
        <w:tc>
          <w:tcPr>
            <w:tcW w:w="3392" w:type="dxa"/>
          </w:tcPr>
          <w:p w14:paraId="0FCEFB1E" w14:textId="77777777" w:rsidR="007E6040" w:rsidRPr="005C2F60" w:rsidRDefault="007E6040" w:rsidP="00FD726F">
            <w:pPr>
              <w:pStyle w:val="Norm"/>
              <w:jc w:val="center"/>
              <w:rPr>
                <w:sz w:val="22"/>
                <w:szCs w:val="22"/>
              </w:rPr>
            </w:pPr>
            <w:r w:rsidRPr="005C2F60">
              <w:rPr>
                <w:sz w:val="22"/>
                <w:szCs w:val="22"/>
              </w:rPr>
              <w:t xml:space="preserve">Implementation Year </w:t>
            </w:r>
          </w:p>
        </w:tc>
        <w:tc>
          <w:tcPr>
            <w:tcW w:w="1530" w:type="dxa"/>
          </w:tcPr>
          <w:p w14:paraId="128455FD" w14:textId="77777777" w:rsidR="007E6040" w:rsidRPr="005C2F60" w:rsidRDefault="007E6040" w:rsidP="00FD726F">
            <w:pPr>
              <w:pStyle w:val="Norm"/>
              <w:jc w:val="center"/>
              <w:rPr>
                <w:sz w:val="22"/>
                <w:szCs w:val="22"/>
              </w:rPr>
            </w:pPr>
            <w:r w:rsidRPr="005C2F60">
              <w:rPr>
                <w:sz w:val="22"/>
                <w:szCs w:val="22"/>
              </w:rPr>
              <w:t>1-12</w:t>
            </w:r>
          </w:p>
        </w:tc>
        <w:tc>
          <w:tcPr>
            <w:tcW w:w="1530" w:type="dxa"/>
          </w:tcPr>
          <w:p w14:paraId="79E38533" w14:textId="77777777" w:rsidR="007E6040" w:rsidRPr="005C2F60" w:rsidRDefault="007E6040" w:rsidP="00FD726F">
            <w:pPr>
              <w:pStyle w:val="Norm"/>
              <w:jc w:val="center"/>
              <w:rPr>
                <w:sz w:val="22"/>
                <w:szCs w:val="22"/>
              </w:rPr>
            </w:pPr>
            <w:r w:rsidRPr="005C2F60">
              <w:rPr>
                <w:sz w:val="22"/>
                <w:szCs w:val="22"/>
              </w:rPr>
              <w:t>100%</w:t>
            </w:r>
          </w:p>
        </w:tc>
      </w:tr>
      <w:tr w:rsidR="007E6040" w:rsidRPr="005C2F60" w14:paraId="0FB8C36D" w14:textId="77777777" w:rsidTr="007E6040">
        <w:trPr>
          <w:jc w:val="center"/>
        </w:trPr>
        <w:tc>
          <w:tcPr>
            <w:tcW w:w="3392" w:type="dxa"/>
          </w:tcPr>
          <w:p w14:paraId="6BA683BA" w14:textId="77777777" w:rsidR="007E6040" w:rsidRPr="005C2F60" w:rsidRDefault="007E6040" w:rsidP="00FD726F">
            <w:pPr>
              <w:pStyle w:val="Norm"/>
              <w:jc w:val="center"/>
              <w:rPr>
                <w:sz w:val="22"/>
                <w:szCs w:val="22"/>
              </w:rPr>
            </w:pPr>
            <w:r w:rsidRPr="005C2F60">
              <w:rPr>
                <w:sz w:val="22"/>
                <w:szCs w:val="22"/>
              </w:rPr>
              <w:t>Operation- Year 1</w:t>
            </w:r>
          </w:p>
        </w:tc>
        <w:tc>
          <w:tcPr>
            <w:tcW w:w="1530" w:type="dxa"/>
          </w:tcPr>
          <w:p w14:paraId="6E186DDB" w14:textId="77777777" w:rsidR="007E6040" w:rsidRPr="005C2F60" w:rsidRDefault="007E6040" w:rsidP="00FD726F">
            <w:pPr>
              <w:pStyle w:val="Norm"/>
              <w:jc w:val="center"/>
              <w:rPr>
                <w:sz w:val="22"/>
                <w:szCs w:val="22"/>
              </w:rPr>
            </w:pPr>
            <w:r w:rsidRPr="005C2F60">
              <w:rPr>
                <w:sz w:val="22"/>
                <w:szCs w:val="22"/>
              </w:rPr>
              <w:t>13-24</w:t>
            </w:r>
          </w:p>
        </w:tc>
        <w:tc>
          <w:tcPr>
            <w:tcW w:w="1530" w:type="dxa"/>
          </w:tcPr>
          <w:p w14:paraId="3A3B4AFE" w14:textId="77777777" w:rsidR="007E6040" w:rsidRPr="005C2F60" w:rsidRDefault="007E6040" w:rsidP="00FD726F">
            <w:pPr>
              <w:pStyle w:val="Norm"/>
              <w:jc w:val="center"/>
              <w:rPr>
                <w:sz w:val="22"/>
                <w:szCs w:val="22"/>
              </w:rPr>
            </w:pPr>
            <w:r w:rsidRPr="005C2F60">
              <w:rPr>
                <w:sz w:val="22"/>
                <w:szCs w:val="22"/>
              </w:rPr>
              <w:t>75%</w:t>
            </w:r>
          </w:p>
        </w:tc>
      </w:tr>
      <w:tr w:rsidR="007E6040" w:rsidRPr="005C2F60" w14:paraId="19910693" w14:textId="77777777" w:rsidTr="007E6040">
        <w:trPr>
          <w:jc w:val="center"/>
        </w:trPr>
        <w:tc>
          <w:tcPr>
            <w:tcW w:w="3392" w:type="dxa"/>
          </w:tcPr>
          <w:p w14:paraId="3E2DD536" w14:textId="77777777" w:rsidR="007E6040" w:rsidRPr="005C2F60" w:rsidRDefault="007E6040" w:rsidP="00FD726F">
            <w:pPr>
              <w:pStyle w:val="Norm"/>
              <w:jc w:val="center"/>
              <w:rPr>
                <w:sz w:val="22"/>
                <w:szCs w:val="22"/>
              </w:rPr>
            </w:pPr>
            <w:r w:rsidRPr="005C2F60">
              <w:rPr>
                <w:sz w:val="22"/>
                <w:szCs w:val="22"/>
              </w:rPr>
              <w:t>Operation- Year 2</w:t>
            </w:r>
          </w:p>
        </w:tc>
        <w:tc>
          <w:tcPr>
            <w:tcW w:w="1530" w:type="dxa"/>
          </w:tcPr>
          <w:p w14:paraId="7F593D53" w14:textId="77777777" w:rsidR="007E6040" w:rsidRPr="005C2F60" w:rsidRDefault="007E6040" w:rsidP="00FD726F">
            <w:pPr>
              <w:pStyle w:val="Norm"/>
              <w:jc w:val="center"/>
              <w:rPr>
                <w:sz w:val="22"/>
                <w:szCs w:val="22"/>
              </w:rPr>
            </w:pPr>
            <w:r w:rsidRPr="005C2F60">
              <w:rPr>
                <w:sz w:val="22"/>
                <w:szCs w:val="22"/>
              </w:rPr>
              <w:t>25-36</w:t>
            </w:r>
          </w:p>
        </w:tc>
        <w:tc>
          <w:tcPr>
            <w:tcW w:w="1530" w:type="dxa"/>
          </w:tcPr>
          <w:p w14:paraId="1D9288A6" w14:textId="77777777" w:rsidR="007E6040" w:rsidRPr="005C2F60" w:rsidRDefault="007E6040" w:rsidP="00FD726F">
            <w:pPr>
              <w:pStyle w:val="Norm"/>
              <w:jc w:val="center"/>
              <w:rPr>
                <w:sz w:val="22"/>
                <w:szCs w:val="22"/>
              </w:rPr>
            </w:pPr>
            <w:r w:rsidRPr="005C2F60">
              <w:rPr>
                <w:sz w:val="22"/>
                <w:szCs w:val="22"/>
              </w:rPr>
              <w:t>50%</w:t>
            </w:r>
          </w:p>
        </w:tc>
      </w:tr>
      <w:tr w:rsidR="007E6040" w:rsidRPr="005C2F60" w14:paraId="2C7B59FD" w14:textId="77777777" w:rsidTr="007E6040">
        <w:trPr>
          <w:jc w:val="center"/>
        </w:trPr>
        <w:tc>
          <w:tcPr>
            <w:tcW w:w="3392" w:type="dxa"/>
          </w:tcPr>
          <w:p w14:paraId="6BB5E6B4" w14:textId="77777777" w:rsidR="007E6040" w:rsidRPr="005C2F60" w:rsidRDefault="007E6040" w:rsidP="00FD726F">
            <w:pPr>
              <w:pStyle w:val="Norm"/>
              <w:jc w:val="center"/>
              <w:rPr>
                <w:sz w:val="22"/>
                <w:szCs w:val="22"/>
              </w:rPr>
            </w:pPr>
            <w:r w:rsidRPr="005C2F60">
              <w:rPr>
                <w:sz w:val="22"/>
                <w:szCs w:val="22"/>
              </w:rPr>
              <w:t>Operation- Year 3</w:t>
            </w:r>
          </w:p>
        </w:tc>
        <w:tc>
          <w:tcPr>
            <w:tcW w:w="1530" w:type="dxa"/>
          </w:tcPr>
          <w:p w14:paraId="3C607529" w14:textId="77777777" w:rsidR="007E6040" w:rsidRPr="005C2F60" w:rsidRDefault="007E6040" w:rsidP="00FD726F">
            <w:pPr>
              <w:pStyle w:val="Norm"/>
              <w:jc w:val="center"/>
              <w:rPr>
                <w:sz w:val="22"/>
                <w:szCs w:val="22"/>
              </w:rPr>
            </w:pPr>
            <w:r w:rsidRPr="005C2F60">
              <w:rPr>
                <w:sz w:val="22"/>
                <w:szCs w:val="22"/>
              </w:rPr>
              <w:t>37-48</w:t>
            </w:r>
          </w:p>
        </w:tc>
        <w:tc>
          <w:tcPr>
            <w:tcW w:w="1530" w:type="dxa"/>
          </w:tcPr>
          <w:p w14:paraId="5B7B83C7" w14:textId="77777777" w:rsidR="007E6040" w:rsidRPr="005C2F60" w:rsidRDefault="007E6040" w:rsidP="00FD726F">
            <w:pPr>
              <w:pStyle w:val="Norm"/>
              <w:jc w:val="center"/>
              <w:rPr>
                <w:sz w:val="22"/>
                <w:szCs w:val="22"/>
              </w:rPr>
            </w:pPr>
            <w:r w:rsidRPr="005C2F60">
              <w:rPr>
                <w:sz w:val="22"/>
                <w:szCs w:val="22"/>
              </w:rPr>
              <w:t>25%</w:t>
            </w:r>
          </w:p>
        </w:tc>
      </w:tr>
    </w:tbl>
    <w:p w14:paraId="1337F995" w14:textId="77777777" w:rsidR="0022180E" w:rsidRPr="005C2F60" w:rsidRDefault="0022180E" w:rsidP="0022180E">
      <w:pPr>
        <w:pStyle w:val="Norm"/>
        <w:rPr>
          <w:sz w:val="22"/>
          <w:szCs w:val="22"/>
        </w:rPr>
      </w:pPr>
    </w:p>
    <w:p w14:paraId="656E8538" w14:textId="77777777" w:rsidR="00356932" w:rsidRPr="005C2F60" w:rsidRDefault="00356932">
      <w:pPr>
        <w:pStyle w:val="Norm"/>
        <w:rPr>
          <w:b/>
          <w:bCs/>
          <w:sz w:val="22"/>
          <w:szCs w:val="22"/>
        </w:rPr>
      </w:pPr>
      <w:r w:rsidRPr="005C2F60">
        <w:rPr>
          <w:b/>
          <w:bCs/>
          <w:sz w:val="22"/>
          <w:szCs w:val="22"/>
        </w:rPr>
        <w:t>Site Visits, Assistance and Meetings</w:t>
      </w:r>
    </w:p>
    <w:p w14:paraId="5BF9A91B" w14:textId="77777777" w:rsidR="00356932" w:rsidRPr="005C2F60" w:rsidRDefault="00BF4FF5">
      <w:pPr>
        <w:pStyle w:val="Norm"/>
        <w:rPr>
          <w:sz w:val="22"/>
          <w:szCs w:val="22"/>
        </w:rPr>
      </w:pPr>
      <w:r w:rsidRPr="005C2F60">
        <w:rPr>
          <w:sz w:val="22"/>
          <w:szCs w:val="22"/>
        </w:rPr>
        <w:t>DKMM</w:t>
      </w:r>
      <w:r w:rsidR="00356932" w:rsidRPr="005C2F60">
        <w:rPr>
          <w:sz w:val="22"/>
          <w:szCs w:val="22"/>
        </w:rPr>
        <w:t xml:space="preserve"> staff </w:t>
      </w:r>
      <w:r w:rsidR="00BE3047" w:rsidRPr="005C2F60">
        <w:rPr>
          <w:sz w:val="22"/>
          <w:szCs w:val="22"/>
        </w:rPr>
        <w:t>may</w:t>
      </w:r>
      <w:r w:rsidR="00356932" w:rsidRPr="005C2F60">
        <w:rPr>
          <w:sz w:val="22"/>
          <w:szCs w:val="22"/>
        </w:rPr>
        <w:t xml:space="preserve"> visit </w:t>
      </w:r>
      <w:r w:rsidR="007E6040" w:rsidRPr="005C2F60">
        <w:rPr>
          <w:sz w:val="22"/>
          <w:szCs w:val="22"/>
        </w:rPr>
        <w:t>project sites</w:t>
      </w:r>
      <w:r w:rsidR="00356932" w:rsidRPr="005C2F60">
        <w:rPr>
          <w:sz w:val="22"/>
          <w:szCs w:val="22"/>
        </w:rPr>
        <w:t xml:space="preserve">.  These site visits will be scheduled in advance and provide </w:t>
      </w:r>
      <w:r w:rsidRPr="005C2F60">
        <w:rPr>
          <w:sz w:val="22"/>
          <w:szCs w:val="22"/>
        </w:rPr>
        <w:t>DKMM</w:t>
      </w:r>
      <w:r w:rsidR="00356932" w:rsidRPr="005C2F60">
        <w:rPr>
          <w:sz w:val="22"/>
          <w:szCs w:val="22"/>
        </w:rPr>
        <w:t xml:space="preserve"> with knowledge of the progress toward meeting</w:t>
      </w:r>
      <w:r w:rsidR="007E6040" w:rsidRPr="005C2F60">
        <w:rPr>
          <w:sz w:val="22"/>
          <w:szCs w:val="22"/>
        </w:rPr>
        <w:t xml:space="preserve"> project</w:t>
      </w:r>
      <w:r w:rsidR="00356932" w:rsidRPr="005C2F60">
        <w:rPr>
          <w:sz w:val="22"/>
          <w:szCs w:val="22"/>
        </w:rPr>
        <w:t xml:space="preserve"> objectives.  Site visits also ensure that fiscal documentation and record keeping requirements are met, and they provide an opportunity to exchange information.  </w:t>
      </w:r>
    </w:p>
    <w:p w14:paraId="13D96301" w14:textId="77777777" w:rsidR="00356932" w:rsidRPr="005C2F60" w:rsidRDefault="00356932">
      <w:pPr>
        <w:pStyle w:val="Norm"/>
        <w:rPr>
          <w:sz w:val="22"/>
          <w:szCs w:val="22"/>
        </w:rPr>
      </w:pPr>
    </w:p>
    <w:p w14:paraId="15B7C9F3" w14:textId="77777777" w:rsidR="00356932" w:rsidRPr="005C2F60" w:rsidRDefault="00356932">
      <w:pPr>
        <w:pStyle w:val="Norm"/>
        <w:rPr>
          <w:sz w:val="22"/>
          <w:szCs w:val="22"/>
        </w:rPr>
      </w:pPr>
    </w:p>
    <w:p w14:paraId="46CB25AD" w14:textId="77777777" w:rsidR="00356932" w:rsidRPr="005C2F60" w:rsidRDefault="00356932">
      <w:pPr>
        <w:pStyle w:val="Norm"/>
        <w:rPr>
          <w:b/>
          <w:bCs/>
          <w:sz w:val="22"/>
          <w:szCs w:val="22"/>
        </w:rPr>
      </w:pPr>
      <w:r w:rsidRPr="005C2F60">
        <w:rPr>
          <w:b/>
          <w:bCs/>
          <w:sz w:val="22"/>
          <w:szCs w:val="22"/>
        </w:rPr>
        <w:t>REQUIRED RECORD KEEPING</w:t>
      </w:r>
    </w:p>
    <w:p w14:paraId="7A7132BD" w14:textId="77777777" w:rsidR="00356932" w:rsidRPr="005C2F60" w:rsidRDefault="00356932">
      <w:pPr>
        <w:pStyle w:val="Norm"/>
        <w:rPr>
          <w:sz w:val="22"/>
          <w:szCs w:val="22"/>
        </w:rPr>
      </w:pPr>
    </w:p>
    <w:p w14:paraId="63B47525" w14:textId="77777777" w:rsidR="00356932" w:rsidRPr="005C2F60" w:rsidRDefault="007E6040">
      <w:pPr>
        <w:pStyle w:val="Norm"/>
        <w:rPr>
          <w:sz w:val="22"/>
          <w:szCs w:val="22"/>
        </w:rPr>
      </w:pPr>
      <w:r w:rsidRPr="005C2F60">
        <w:rPr>
          <w:sz w:val="22"/>
          <w:szCs w:val="22"/>
        </w:rPr>
        <w:t>Recipients</w:t>
      </w:r>
      <w:r w:rsidR="00356932" w:rsidRPr="005C2F60">
        <w:rPr>
          <w:sz w:val="22"/>
          <w:szCs w:val="22"/>
        </w:rPr>
        <w:t xml:space="preserve"> will maintain adequate records in the format prescribed on page two.  Such records will document all allowable expenses.  </w:t>
      </w:r>
      <w:r w:rsidRPr="005C2F60">
        <w:rPr>
          <w:sz w:val="22"/>
          <w:szCs w:val="22"/>
        </w:rPr>
        <w:t>Recipients</w:t>
      </w:r>
      <w:r w:rsidR="00356932" w:rsidRPr="005C2F60">
        <w:rPr>
          <w:sz w:val="22"/>
          <w:szCs w:val="22"/>
        </w:rPr>
        <w:t xml:space="preserve"> </w:t>
      </w:r>
      <w:r w:rsidR="0022180E" w:rsidRPr="005C2F60">
        <w:rPr>
          <w:sz w:val="22"/>
          <w:szCs w:val="22"/>
        </w:rPr>
        <w:t>will</w:t>
      </w:r>
      <w:r w:rsidR="00356932" w:rsidRPr="005C2F60">
        <w:rPr>
          <w:b/>
          <w:bCs/>
          <w:sz w:val="22"/>
          <w:szCs w:val="22"/>
        </w:rPr>
        <w:t xml:space="preserve"> </w:t>
      </w:r>
      <w:r w:rsidR="00356932" w:rsidRPr="005C2F60">
        <w:rPr>
          <w:sz w:val="22"/>
          <w:szCs w:val="22"/>
        </w:rPr>
        <w:t xml:space="preserve">submit these records to </w:t>
      </w:r>
      <w:r w:rsidR="00BF4FF5" w:rsidRPr="005C2F60">
        <w:rPr>
          <w:sz w:val="22"/>
          <w:szCs w:val="22"/>
        </w:rPr>
        <w:t>DKMM</w:t>
      </w:r>
      <w:r w:rsidR="00356932" w:rsidRPr="005C2F60">
        <w:rPr>
          <w:sz w:val="22"/>
          <w:szCs w:val="22"/>
        </w:rPr>
        <w:t xml:space="preserve"> with the final reports.  The </w:t>
      </w:r>
      <w:r w:rsidRPr="005C2F60">
        <w:rPr>
          <w:sz w:val="22"/>
          <w:szCs w:val="22"/>
        </w:rPr>
        <w:t>recipient</w:t>
      </w:r>
      <w:r w:rsidR="00356932" w:rsidRPr="005C2F60">
        <w:rPr>
          <w:sz w:val="22"/>
          <w:szCs w:val="22"/>
        </w:rPr>
        <w:t xml:space="preserve"> will monitor and report project performance to assure that projects are </w:t>
      </w:r>
      <w:proofErr w:type="gramStart"/>
      <w:r w:rsidR="00356932" w:rsidRPr="005C2F60">
        <w:rPr>
          <w:sz w:val="22"/>
          <w:szCs w:val="22"/>
        </w:rPr>
        <w:t>accomplished</w:t>
      </w:r>
      <w:proofErr w:type="gramEnd"/>
      <w:r w:rsidR="00356932" w:rsidRPr="005C2F60">
        <w:rPr>
          <w:sz w:val="22"/>
          <w:szCs w:val="22"/>
        </w:rPr>
        <w:t xml:space="preserve"> and funds are properly expended.  Maintaining accurate and comprehensive records </w:t>
      </w:r>
      <w:r w:rsidR="00542A51">
        <w:rPr>
          <w:sz w:val="22"/>
          <w:szCs w:val="22"/>
        </w:rPr>
        <w:t>are</w:t>
      </w:r>
      <w:r w:rsidR="00356932" w:rsidRPr="005C2F60">
        <w:rPr>
          <w:sz w:val="22"/>
          <w:szCs w:val="22"/>
        </w:rPr>
        <w:t xml:space="preserve"> considered part of the request for proposal review criteria and can positively or negatively affect future </w:t>
      </w:r>
      <w:r w:rsidR="00BF4FF5" w:rsidRPr="005C2F60">
        <w:rPr>
          <w:sz w:val="22"/>
          <w:szCs w:val="22"/>
        </w:rPr>
        <w:t>DKMM</w:t>
      </w:r>
      <w:r w:rsidR="00356932" w:rsidRPr="005C2F60">
        <w:rPr>
          <w:sz w:val="22"/>
          <w:szCs w:val="22"/>
        </w:rPr>
        <w:t xml:space="preserve"> funding.</w:t>
      </w:r>
    </w:p>
    <w:p w14:paraId="1CFEE948" w14:textId="77777777" w:rsidR="00356932" w:rsidRPr="005C2F60" w:rsidRDefault="00356932">
      <w:pPr>
        <w:pStyle w:val="Norm"/>
        <w:rPr>
          <w:sz w:val="22"/>
          <w:szCs w:val="22"/>
        </w:rPr>
      </w:pPr>
    </w:p>
    <w:p w14:paraId="7A4824A7" w14:textId="77777777" w:rsidR="00356932" w:rsidRPr="005C2F60" w:rsidRDefault="007E6040">
      <w:pPr>
        <w:pStyle w:val="Norm"/>
        <w:rPr>
          <w:sz w:val="22"/>
          <w:szCs w:val="22"/>
        </w:rPr>
      </w:pPr>
      <w:r w:rsidRPr="005C2F60">
        <w:rPr>
          <w:sz w:val="22"/>
          <w:szCs w:val="22"/>
        </w:rPr>
        <w:t>Recipients</w:t>
      </w:r>
      <w:r w:rsidR="00356932" w:rsidRPr="005C2F60">
        <w:rPr>
          <w:sz w:val="22"/>
          <w:szCs w:val="22"/>
        </w:rPr>
        <w:t xml:space="preserve"> will maintain the following records</w:t>
      </w:r>
      <w:r w:rsidR="00CD508F" w:rsidRPr="005C2F60">
        <w:rPr>
          <w:sz w:val="22"/>
          <w:szCs w:val="22"/>
        </w:rPr>
        <w:t xml:space="preserve"> and provide copies to DKMM with</w:t>
      </w:r>
      <w:r w:rsidR="00F12ADB" w:rsidRPr="005C2F60">
        <w:rPr>
          <w:sz w:val="22"/>
          <w:szCs w:val="22"/>
        </w:rPr>
        <w:t xml:space="preserve"> </w:t>
      </w:r>
      <w:r w:rsidR="00CD508F" w:rsidRPr="005C2F60">
        <w:rPr>
          <w:sz w:val="22"/>
          <w:szCs w:val="22"/>
        </w:rPr>
        <w:t>closeout materials</w:t>
      </w:r>
      <w:r w:rsidR="00356932" w:rsidRPr="005C2F60">
        <w:rPr>
          <w:sz w:val="22"/>
          <w:szCs w:val="22"/>
        </w:rPr>
        <w:t>:</w:t>
      </w:r>
    </w:p>
    <w:p w14:paraId="3CB30F08" w14:textId="77777777" w:rsidR="00356932" w:rsidRPr="005C2F60" w:rsidRDefault="00356932">
      <w:pPr>
        <w:pStyle w:val="Norm"/>
        <w:rPr>
          <w:sz w:val="22"/>
          <w:szCs w:val="22"/>
        </w:rPr>
      </w:pPr>
    </w:p>
    <w:p w14:paraId="3C548331" w14:textId="77777777" w:rsidR="00356932" w:rsidRPr="005C2F60" w:rsidRDefault="00356932">
      <w:pPr>
        <w:pStyle w:val="Norm"/>
        <w:ind w:left="1441" w:hanging="1440"/>
        <w:rPr>
          <w:sz w:val="22"/>
          <w:szCs w:val="22"/>
        </w:rPr>
      </w:pPr>
      <w:r w:rsidRPr="005C2F60">
        <w:rPr>
          <w:b/>
          <w:bCs/>
          <w:sz w:val="22"/>
          <w:szCs w:val="22"/>
        </w:rPr>
        <w:t>Contracts</w:t>
      </w:r>
      <w:r w:rsidRPr="005C2F60">
        <w:rPr>
          <w:sz w:val="22"/>
          <w:szCs w:val="22"/>
        </w:rPr>
        <w:tab/>
      </w:r>
      <w:r w:rsidRPr="005C2F60">
        <w:rPr>
          <w:sz w:val="22"/>
          <w:szCs w:val="22"/>
        </w:rPr>
        <w:tab/>
      </w:r>
      <w:r w:rsidR="00A31D6C" w:rsidRPr="005C2F60">
        <w:rPr>
          <w:sz w:val="22"/>
          <w:szCs w:val="22"/>
        </w:rPr>
        <w:t>D</w:t>
      </w:r>
      <w:r w:rsidRPr="005C2F60">
        <w:rPr>
          <w:sz w:val="22"/>
          <w:szCs w:val="22"/>
        </w:rPr>
        <w:t xml:space="preserve">ocument the contractor name, an itemized list of services including costs and the payment date.  A copy of all contracts and sub-grant agreements with name, terms and amount of the contract will be </w:t>
      </w:r>
      <w:r w:rsidR="0022180E" w:rsidRPr="005C2F60">
        <w:rPr>
          <w:sz w:val="22"/>
          <w:szCs w:val="22"/>
        </w:rPr>
        <w:t>provided</w:t>
      </w:r>
      <w:r w:rsidRPr="005C2F60">
        <w:rPr>
          <w:sz w:val="22"/>
          <w:szCs w:val="22"/>
        </w:rPr>
        <w:t>.</w:t>
      </w:r>
    </w:p>
    <w:p w14:paraId="1139CE1D" w14:textId="77777777" w:rsidR="00356932" w:rsidRPr="005C2F60" w:rsidRDefault="00356932">
      <w:pPr>
        <w:pStyle w:val="Norm"/>
        <w:ind w:left="1441" w:hanging="1440"/>
        <w:rPr>
          <w:b/>
          <w:bCs/>
          <w:sz w:val="22"/>
          <w:szCs w:val="22"/>
        </w:rPr>
      </w:pPr>
    </w:p>
    <w:p w14:paraId="71A4E3CE" w14:textId="77777777" w:rsidR="00356932" w:rsidRPr="005C2F60" w:rsidRDefault="00356932">
      <w:pPr>
        <w:pStyle w:val="Norm"/>
        <w:ind w:left="1441" w:hanging="1440"/>
        <w:rPr>
          <w:sz w:val="22"/>
          <w:szCs w:val="22"/>
        </w:rPr>
      </w:pPr>
      <w:r w:rsidRPr="005C2F60">
        <w:rPr>
          <w:b/>
          <w:bCs/>
          <w:sz w:val="22"/>
          <w:szCs w:val="22"/>
        </w:rPr>
        <w:t>Equipment</w:t>
      </w:r>
      <w:r w:rsidRPr="005C2F60">
        <w:rPr>
          <w:b/>
          <w:bCs/>
          <w:sz w:val="22"/>
          <w:szCs w:val="22"/>
        </w:rPr>
        <w:tab/>
      </w:r>
      <w:r w:rsidRPr="005C2F60">
        <w:rPr>
          <w:sz w:val="22"/>
          <w:szCs w:val="22"/>
        </w:rPr>
        <w:t>An inventory for each piece of equipment purchased</w:t>
      </w:r>
      <w:r w:rsidR="009E177F" w:rsidRPr="005C2F60">
        <w:rPr>
          <w:sz w:val="22"/>
          <w:szCs w:val="22"/>
        </w:rPr>
        <w:t xml:space="preserve">, or under a </w:t>
      </w:r>
      <w:r w:rsidR="009E177F" w:rsidRPr="005C2F60">
        <w:rPr>
          <w:rFonts w:cs="Arial"/>
          <w:sz w:val="22"/>
          <w:szCs w:val="22"/>
        </w:rPr>
        <w:t>lease-to-purchase agreement,</w:t>
      </w:r>
      <w:r w:rsidRPr="005C2F60">
        <w:rPr>
          <w:sz w:val="22"/>
          <w:szCs w:val="22"/>
        </w:rPr>
        <w:t xml:space="preserve"> </w:t>
      </w:r>
      <w:r w:rsidR="009E177F" w:rsidRPr="005C2F60">
        <w:rPr>
          <w:sz w:val="22"/>
          <w:szCs w:val="22"/>
        </w:rPr>
        <w:t>using</w:t>
      </w:r>
      <w:r w:rsidRPr="005C2F60">
        <w:rPr>
          <w:sz w:val="22"/>
          <w:szCs w:val="22"/>
        </w:rPr>
        <w:t xml:space="preserve"> </w:t>
      </w:r>
      <w:r w:rsidR="00BF4FF5" w:rsidRPr="005C2F60">
        <w:rPr>
          <w:sz w:val="22"/>
          <w:szCs w:val="22"/>
        </w:rPr>
        <w:t>DKMM</w:t>
      </w:r>
      <w:r w:rsidRPr="005C2F60">
        <w:rPr>
          <w:sz w:val="22"/>
          <w:szCs w:val="22"/>
        </w:rPr>
        <w:t xml:space="preserve"> and/or match funds will be kept updated</w:t>
      </w:r>
      <w:r w:rsidR="0022180E" w:rsidRPr="005C2F60">
        <w:rPr>
          <w:sz w:val="22"/>
          <w:szCs w:val="22"/>
        </w:rPr>
        <w:t xml:space="preserve"> and provided</w:t>
      </w:r>
      <w:r w:rsidRPr="005C2F60">
        <w:rPr>
          <w:sz w:val="22"/>
          <w:szCs w:val="22"/>
        </w:rPr>
        <w:t xml:space="preserve">.  Refer to the Equipment Summary form. </w:t>
      </w:r>
    </w:p>
    <w:p w14:paraId="5DC45BA8" w14:textId="77777777" w:rsidR="00356932" w:rsidRPr="005C2F60" w:rsidRDefault="00356932">
      <w:pPr>
        <w:pStyle w:val="Norm"/>
        <w:rPr>
          <w:sz w:val="22"/>
          <w:szCs w:val="22"/>
        </w:rPr>
      </w:pPr>
    </w:p>
    <w:p w14:paraId="50FD25C1" w14:textId="77777777" w:rsidR="00356932" w:rsidRPr="005C2F60" w:rsidRDefault="007F6624">
      <w:pPr>
        <w:pStyle w:val="Norm"/>
        <w:ind w:left="1440" w:hanging="1440"/>
        <w:rPr>
          <w:sz w:val="22"/>
          <w:szCs w:val="22"/>
        </w:rPr>
      </w:pPr>
      <w:r w:rsidRPr="005C2F60">
        <w:rPr>
          <w:b/>
          <w:bCs/>
          <w:sz w:val="22"/>
          <w:szCs w:val="22"/>
        </w:rPr>
        <w:t>Other</w:t>
      </w:r>
      <w:r w:rsidR="009E177F" w:rsidRPr="005C2F60">
        <w:rPr>
          <w:b/>
          <w:bCs/>
          <w:sz w:val="22"/>
          <w:szCs w:val="22"/>
        </w:rPr>
        <w:t xml:space="preserve"> </w:t>
      </w:r>
      <w:r w:rsidR="00356932" w:rsidRPr="005C2F60">
        <w:rPr>
          <w:b/>
          <w:bCs/>
          <w:sz w:val="22"/>
          <w:szCs w:val="22"/>
        </w:rPr>
        <w:tab/>
      </w:r>
      <w:r w:rsidR="00356932" w:rsidRPr="005C2F60">
        <w:rPr>
          <w:sz w:val="22"/>
          <w:szCs w:val="22"/>
        </w:rPr>
        <w:t>Documentation for budget categories under “Other” will identify the item purchased,</w:t>
      </w:r>
      <w:r w:rsidR="00A31D6C" w:rsidRPr="005C2F60">
        <w:rPr>
          <w:sz w:val="22"/>
          <w:szCs w:val="22"/>
        </w:rPr>
        <w:t xml:space="preserve"> from whom it was purchased,</w:t>
      </w:r>
      <w:r w:rsidR="00356932" w:rsidRPr="005C2F60">
        <w:rPr>
          <w:sz w:val="22"/>
          <w:szCs w:val="22"/>
        </w:rPr>
        <w:t xml:space="preserve"> the purchase date and the amount paid.</w:t>
      </w:r>
    </w:p>
    <w:p w14:paraId="1A9E4245" w14:textId="77777777" w:rsidR="00356932" w:rsidRPr="005C2F60" w:rsidRDefault="00356932">
      <w:pPr>
        <w:pStyle w:val="Norm"/>
        <w:rPr>
          <w:sz w:val="22"/>
          <w:szCs w:val="22"/>
        </w:rPr>
      </w:pPr>
    </w:p>
    <w:p w14:paraId="44610CC9" w14:textId="77777777" w:rsidR="00356932" w:rsidRPr="005C2F60" w:rsidRDefault="00356932">
      <w:pPr>
        <w:pStyle w:val="Norm"/>
        <w:rPr>
          <w:sz w:val="22"/>
          <w:szCs w:val="22"/>
        </w:rPr>
      </w:pPr>
    </w:p>
    <w:p w14:paraId="5A344BF1" w14:textId="77777777" w:rsidR="00356932" w:rsidRPr="005C2F60" w:rsidRDefault="00356932">
      <w:pPr>
        <w:rPr>
          <w:rFonts w:ascii="Arial" w:hAnsi="Arial" w:cs="Arial"/>
          <w:sz w:val="22"/>
          <w:szCs w:val="22"/>
        </w:rPr>
      </w:pPr>
      <w:r w:rsidRPr="005C2F60">
        <w:rPr>
          <w:rFonts w:ascii="Arial" w:hAnsi="Arial" w:cs="Arial"/>
          <w:sz w:val="22"/>
          <w:szCs w:val="22"/>
        </w:rPr>
        <w:t xml:space="preserve">The </w:t>
      </w:r>
      <w:r w:rsidR="00A31D6C" w:rsidRPr="005C2F60">
        <w:rPr>
          <w:rFonts w:ascii="Arial" w:hAnsi="Arial" w:cs="Arial"/>
          <w:sz w:val="22"/>
          <w:szCs w:val="22"/>
        </w:rPr>
        <w:t>recipient</w:t>
      </w:r>
      <w:r w:rsidRPr="005C2F60">
        <w:rPr>
          <w:rFonts w:ascii="Arial" w:hAnsi="Arial" w:cs="Arial"/>
          <w:sz w:val="22"/>
          <w:szCs w:val="22"/>
        </w:rPr>
        <w:t xml:space="preserve"> will retain ultimate responsibility for the project and its administration, including the submission of all required reports and documents.  Contractors will be bound by these conditions and all other contract conditions in conducting the approved project, including </w:t>
      </w:r>
      <w:r w:rsidR="004A3D2D" w:rsidRPr="005C2F60">
        <w:rPr>
          <w:rFonts w:ascii="Arial" w:hAnsi="Arial" w:cs="Arial"/>
          <w:sz w:val="22"/>
          <w:szCs w:val="22"/>
        </w:rPr>
        <w:t>DKMM</w:t>
      </w:r>
      <w:r w:rsidRPr="005C2F60">
        <w:rPr>
          <w:rFonts w:ascii="Arial" w:hAnsi="Arial" w:cs="Arial"/>
          <w:sz w:val="22"/>
          <w:szCs w:val="22"/>
        </w:rPr>
        <w:t>’s right of access and inspection of any related records, books, facilities, and the use and disposition of any funded equipment, and will adhere to Equal Employment Opportunity guidelines.</w:t>
      </w:r>
    </w:p>
    <w:p w14:paraId="23523CFC" w14:textId="77777777" w:rsidR="00356932" w:rsidRPr="005C2F60" w:rsidRDefault="00356932">
      <w:pPr>
        <w:pStyle w:val="Norm"/>
        <w:rPr>
          <w:b/>
          <w:bCs/>
          <w:sz w:val="22"/>
          <w:szCs w:val="22"/>
        </w:rPr>
      </w:pPr>
    </w:p>
    <w:p w14:paraId="24FA609F" w14:textId="77777777" w:rsidR="007C66AD" w:rsidRDefault="007C66AD">
      <w:pPr>
        <w:pStyle w:val="Norm"/>
        <w:rPr>
          <w:b/>
          <w:bCs/>
          <w:sz w:val="22"/>
          <w:szCs w:val="22"/>
        </w:rPr>
      </w:pPr>
    </w:p>
    <w:p w14:paraId="34597BC5" w14:textId="77777777" w:rsidR="00F37CBD" w:rsidRDefault="00F37CBD">
      <w:pPr>
        <w:pStyle w:val="Norm"/>
        <w:rPr>
          <w:b/>
          <w:bCs/>
          <w:sz w:val="22"/>
          <w:szCs w:val="22"/>
        </w:rPr>
      </w:pPr>
    </w:p>
    <w:p w14:paraId="67EDFD65" w14:textId="77777777" w:rsidR="00F37CBD" w:rsidRPr="005C2F60" w:rsidRDefault="00F37CBD">
      <w:pPr>
        <w:pStyle w:val="Norm"/>
        <w:rPr>
          <w:b/>
          <w:bCs/>
          <w:sz w:val="22"/>
          <w:szCs w:val="22"/>
        </w:rPr>
      </w:pPr>
    </w:p>
    <w:p w14:paraId="301EFAD0" w14:textId="77777777" w:rsidR="007C66AD" w:rsidRPr="005C2F60" w:rsidRDefault="00A31D6C" w:rsidP="007C66AD">
      <w:pPr>
        <w:pStyle w:val="Norm"/>
        <w:rPr>
          <w:b/>
          <w:bCs/>
          <w:sz w:val="22"/>
          <w:szCs w:val="22"/>
        </w:rPr>
      </w:pPr>
      <w:r w:rsidRPr="005C2F60">
        <w:rPr>
          <w:b/>
          <w:bCs/>
          <w:sz w:val="22"/>
          <w:szCs w:val="22"/>
        </w:rPr>
        <w:t>PROJECT</w:t>
      </w:r>
      <w:r w:rsidR="007C66AD" w:rsidRPr="005C2F60">
        <w:rPr>
          <w:b/>
          <w:bCs/>
          <w:sz w:val="22"/>
          <w:szCs w:val="22"/>
        </w:rPr>
        <w:t xml:space="preserve"> REVISIONS</w:t>
      </w:r>
    </w:p>
    <w:p w14:paraId="2F88BF5A" w14:textId="77777777" w:rsidR="00F37CBD" w:rsidRDefault="00F37CBD" w:rsidP="007C66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10" w:line="264" w:lineRule="auto"/>
        <w:rPr>
          <w:rFonts w:ascii="Arial" w:hAnsi="Arial" w:cs="Arial"/>
          <w:sz w:val="22"/>
          <w:szCs w:val="22"/>
        </w:rPr>
      </w:pPr>
    </w:p>
    <w:p w14:paraId="2C21A59B" w14:textId="77777777" w:rsidR="007C66AD" w:rsidRPr="005C2F60" w:rsidRDefault="007C66AD" w:rsidP="007C66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10" w:line="264" w:lineRule="auto"/>
        <w:rPr>
          <w:rFonts w:ascii="Arial" w:hAnsi="Arial" w:cs="Arial"/>
          <w:sz w:val="22"/>
          <w:szCs w:val="22"/>
        </w:rPr>
      </w:pPr>
      <w:r w:rsidRPr="005C2F60">
        <w:rPr>
          <w:rFonts w:ascii="Arial" w:hAnsi="Arial" w:cs="Arial"/>
          <w:sz w:val="22"/>
          <w:szCs w:val="22"/>
        </w:rPr>
        <w:t xml:space="preserve">DKMM must approve changes that amend the </w:t>
      </w:r>
      <w:r w:rsidR="00A31D6C" w:rsidRPr="005C2F60">
        <w:rPr>
          <w:rFonts w:ascii="Arial" w:hAnsi="Arial" w:cs="Arial"/>
          <w:sz w:val="22"/>
          <w:szCs w:val="22"/>
        </w:rPr>
        <w:t>Funding</w:t>
      </w:r>
      <w:r w:rsidRPr="005C2F60">
        <w:rPr>
          <w:rFonts w:ascii="Arial" w:hAnsi="Arial" w:cs="Arial"/>
          <w:sz w:val="22"/>
          <w:szCs w:val="22"/>
        </w:rPr>
        <w:t xml:space="preserve"> Agreement or any approved project.  </w:t>
      </w:r>
      <w:r w:rsidR="00A31D6C" w:rsidRPr="005C2F60">
        <w:rPr>
          <w:rFonts w:ascii="Arial" w:hAnsi="Arial" w:cs="Arial"/>
          <w:sz w:val="22"/>
          <w:szCs w:val="22"/>
        </w:rPr>
        <w:t>Recipients</w:t>
      </w:r>
      <w:r w:rsidRPr="005C2F60">
        <w:rPr>
          <w:rFonts w:ascii="Arial" w:hAnsi="Arial" w:cs="Arial"/>
          <w:sz w:val="22"/>
          <w:szCs w:val="22"/>
        </w:rPr>
        <w:t xml:space="preserve"> must submit a </w:t>
      </w:r>
      <w:r w:rsidR="00A31D6C" w:rsidRPr="005C2F60">
        <w:rPr>
          <w:rFonts w:ascii="Arial" w:hAnsi="Arial" w:cs="Arial"/>
          <w:sz w:val="22"/>
          <w:szCs w:val="22"/>
        </w:rPr>
        <w:t>Project</w:t>
      </w:r>
      <w:r w:rsidRPr="005C2F60">
        <w:rPr>
          <w:rFonts w:ascii="Arial" w:hAnsi="Arial" w:cs="Arial"/>
          <w:sz w:val="22"/>
          <w:szCs w:val="22"/>
        </w:rPr>
        <w:t xml:space="preserve"> Revision Request (</w:t>
      </w:r>
      <w:r w:rsidR="00A31D6C" w:rsidRPr="005C2F60">
        <w:rPr>
          <w:rFonts w:ascii="Arial" w:hAnsi="Arial" w:cs="Arial"/>
          <w:sz w:val="22"/>
          <w:szCs w:val="22"/>
        </w:rPr>
        <w:t>P</w:t>
      </w:r>
      <w:r w:rsidRPr="005C2F60">
        <w:rPr>
          <w:rFonts w:ascii="Arial" w:hAnsi="Arial" w:cs="Arial"/>
          <w:sz w:val="22"/>
          <w:szCs w:val="22"/>
        </w:rPr>
        <w:t xml:space="preserve">RR) to DKMM, in accordance with the rules and procedures detailed below.  DKMM believes that </w:t>
      </w:r>
      <w:r w:rsidR="00A31D6C" w:rsidRPr="005C2F60">
        <w:rPr>
          <w:rFonts w:ascii="Arial" w:hAnsi="Arial" w:cs="Arial"/>
          <w:sz w:val="22"/>
          <w:szCs w:val="22"/>
        </w:rPr>
        <w:t>P</w:t>
      </w:r>
      <w:r w:rsidRPr="005C2F60">
        <w:rPr>
          <w:rFonts w:ascii="Arial" w:hAnsi="Arial" w:cs="Arial"/>
          <w:sz w:val="22"/>
          <w:szCs w:val="22"/>
        </w:rPr>
        <w:t xml:space="preserve">RRs are significant.  Consequently, they are reviewed closely to assess the impact on a </w:t>
      </w:r>
      <w:r w:rsidR="005C2F60" w:rsidRPr="005C2F60">
        <w:rPr>
          <w:rFonts w:ascii="Arial" w:hAnsi="Arial" w:cs="Arial"/>
          <w:sz w:val="22"/>
          <w:szCs w:val="22"/>
        </w:rPr>
        <w:t>recipient’s</w:t>
      </w:r>
      <w:r w:rsidRPr="005C2F60">
        <w:rPr>
          <w:rFonts w:ascii="Arial" w:hAnsi="Arial" w:cs="Arial"/>
          <w:sz w:val="22"/>
          <w:szCs w:val="22"/>
        </w:rPr>
        <w:t xml:space="preserve"> obligations under the </w:t>
      </w:r>
      <w:r w:rsidR="00A31D6C" w:rsidRPr="005C2F60">
        <w:rPr>
          <w:rFonts w:ascii="Arial" w:hAnsi="Arial" w:cs="Arial"/>
          <w:sz w:val="22"/>
          <w:szCs w:val="22"/>
        </w:rPr>
        <w:t xml:space="preserve">Funding </w:t>
      </w:r>
      <w:r w:rsidRPr="005C2F60">
        <w:rPr>
          <w:rFonts w:ascii="Arial" w:hAnsi="Arial" w:cs="Arial"/>
          <w:sz w:val="22"/>
          <w:szCs w:val="22"/>
        </w:rPr>
        <w:t xml:space="preserve">Agreement.  The burden of justifying </w:t>
      </w:r>
      <w:r w:rsidR="00A31D6C" w:rsidRPr="005C2F60">
        <w:rPr>
          <w:rFonts w:ascii="Arial" w:hAnsi="Arial" w:cs="Arial"/>
          <w:sz w:val="22"/>
          <w:szCs w:val="22"/>
        </w:rPr>
        <w:t>P</w:t>
      </w:r>
      <w:r w:rsidRPr="005C2F60">
        <w:rPr>
          <w:rFonts w:ascii="Arial" w:hAnsi="Arial" w:cs="Arial"/>
          <w:sz w:val="22"/>
          <w:szCs w:val="22"/>
        </w:rPr>
        <w:t xml:space="preserve">RRs rests with </w:t>
      </w:r>
      <w:r w:rsidR="00A31D6C" w:rsidRPr="005C2F60">
        <w:rPr>
          <w:rFonts w:ascii="Arial" w:hAnsi="Arial" w:cs="Arial"/>
          <w:sz w:val="22"/>
          <w:szCs w:val="22"/>
        </w:rPr>
        <w:t>the recipient</w:t>
      </w:r>
      <w:r w:rsidRPr="005C2F60">
        <w:rPr>
          <w:rFonts w:ascii="Arial" w:hAnsi="Arial" w:cs="Arial"/>
          <w:sz w:val="22"/>
          <w:szCs w:val="22"/>
        </w:rPr>
        <w:t>, thus be specific and provide ample detail when completing such a request.  DKMM can offer advice regarding the appropriateness of the request and what additional information is needed, if any.</w:t>
      </w:r>
      <w:r w:rsidR="00815283" w:rsidRPr="005C2F60">
        <w:rPr>
          <w:rFonts w:ascii="Arial" w:hAnsi="Arial" w:cs="Arial"/>
          <w:sz w:val="22"/>
          <w:szCs w:val="22"/>
        </w:rPr>
        <w:t xml:space="preserve">  DKMM reserves the right to deny any </w:t>
      </w:r>
      <w:r w:rsidR="00A31D6C" w:rsidRPr="005C2F60">
        <w:rPr>
          <w:rFonts w:ascii="Arial" w:hAnsi="Arial" w:cs="Arial"/>
          <w:sz w:val="22"/>
          <w:szCs w:val="22"/>
        </w:rPr>
        <w:t>P</w:t>
      </w:r>
      <w:r w:rsidR="00815283" w:rsidRPr="005C2F60">
        <w:rPr>
          <w:rFonts w:ascii="Arial" w:hAnsi="Arial" w:cs="Arial"/>
          <w:sz w:val="22"/>
          <w:szCs w:val="22"/>
        </w:rPr>
        <w:t>RR.</w:t>
      </w:r>
    </w:p>
    <w:p w14:paraId="21DAF0D8" w14:textId="77777777" w:rsidR="007C66AD" w:rsidRPr="005C2F60" w:rsidRDefault="007C66AD" w:rsidP="007C66AD">
      <w:pPr>
        <w:pStyle w:val="Heading5"/>
        <w:rPr>
          <w:rFonts w:ascii="Times New Roman" w:hAnsi="Times New Roman"/>
          <w:sz w:val="22"/>
          <w:szCs w:val="22"/>
        </w:rPr>
      </w:pPr>
    </w:p>
    <w:p w14:paraId="67565786" w14:textId="77777777" w:rsidR="007C66AD" w:rsidRPr="005C2F60" w:rsidRDefault="00A31D6C" w:rsidP="007C66AD">
      <w:pPr>
        <w:pStyle w:val="Heading5"/>
        <w:rPr>
          <w:sz w:val="22"/>
          <w:szCs w:val="22"/>
        </w:rPr>
      </w:pPr>
      <w:r w:rsidRPr="005C2F60">
        <w:rPr>
          <w:sz w:val="22"/>
          <w:szCs w:val="22"/>
        </w:rPr>
        <w:t>Project</w:t>
      </w:r>
      <w:r w:rsidR="00427DAC" w:rsidRPr="005C2F60">
        <w:rPr>
          <w:sz w:val="22"/>
          <w:szCs w:val="22"/>
        </w:rPr>
        <w:t xml:space="preserve"> Revision </w:t>
      </w:r>
      <w:r w:rsidR="007C66AD" w:rsidRPr="005C2F60">
        <w:rPr>
          <w:sz w:val="22"/>
          <w:szCs w:val="22"/>
        </w:rPr>
        <w:t>Policies</w:t>
      </w:r>
    </w:p>
    <w:p w14:paraId="76688D56" w14:textId="77777777" w:rsidR="007C66AD" w:rsidRPr="005C2F60" w:rsidRDefault="00A31D6C" w:rsidP="007C66AD">
      <w:pPr>
        <w:pStyle w:val="Norm"/>
        <w:numPr>
          <w:ilvl w:val="0"/>
          <w:numId w:val="22"/>
        </w:numPr>
        <w:rPr>
          <w:sz w:val="22"/>
          <w:szCs w:val="22"/>
        </w:rPr>
      </w:pPr>
      <w:r w:rsidRPr="005C2F60">
        <w:rPr>
          <w:sz w:val="22"/>
          <w:szCs w:val="22"/>
        </w:rPr>
        <w:t>D</w:t>
      </w:r>
      <w:r w:rsidR="007C66AD" w:rsidRPr="005C2F60">
        <w:rPr>
          <w:sz w:val="22"/>
          <w:szCs w:val="22"/>
        </w:rPr>
        <w:t xml:space="preserve">iscuss </w:t>
      </w:r>
      <w:r w:rsidRPr="005C2F60">
        <w:rPr>
          <w:sz w:val="22"/>
          <w:szCs w:val="22"/>
        </w:rPr>
        <w:t>P</w:t>
      </w:r>
      <w:r w:rsidR="007C66AD" w:rsidRPr="005C2F60">
        <w:rPr>
          <w:sz w:val="22"/>
          <w:szCs w:val="22"/>
        </w:rPr>
        <w:t>RRs with DKMM before submission</w:t>
      </w:r>
    </w:p>
    <w:p w14:paraId="24031E65" w14:textId="77777777" w:rsidR="007C66AD" w:rsidRPr="005C2F60" w:rsidRDefault="007C66AD" w:rsidP="007C66AD">
      <w:pPr>
        <w:pStyle w:val="Norm"/>
        <w:numPr>
          <w:ilvl w:val="0"/>
          <w:numId w:val="22"/>
        </w:numPr>
        <w:rPr>
          <w:sz w:val="22"/>
          <w:szCs w:val="22"/>
        </w:rPr>
      </w:pPr>
      <w:r w:rsidRPr="005C2F60">
        <w:rPr>
          <w:rFonts w:cs="Arial"/>
          <w:sz w:val="22"/>
          <w:szCs w:val="22"/>
        </w:rPr>
        <w:t xml:space="preserve">The authorized official shall sign and date the completed </w:t>
      </w:r>
      <w:r w:rsidR="00A31D6C" w:rsidRPr="005C2F60">
        <w:rPr>
          <w:rFonts w:cs="Arial"/>
          <w:sz w:val="22"/>
          <w:szCs w:val="22"/>
        </w:rPr>
        <w:t>P</w:t>
      </w:r>
      <w:r w:rsidRPr="005C2F60">
        <w:rPr>
          <w:rFonts w:cs="Arial"/>
          <w:sz w:val="22"/>
          <w:szCs w:val="22"/>
        </w:rPr>
        <w:t>RR</w:t>
      </w:r>
    </w:p>
    <w:p w14:paraId="26B1CFCD" w14:textId="77777777" w:rsidR="007C66AD" w:rsidRPr="005C2F60" w:rsidRDefault="00A31D6C" w:rsidP="007C66AD">
      <w:pPr>
        <w:pStyle w:val="Norm"/>
        <w:numPr>
          <w:ilvl w:val="0"/>
          <w:numId w:val="22"/>
        </w:numPr>
        <w:rPr>
          <w:sz w:val="22"/>
          <w:szCs w:val="22"/>
        </w:rPr>
      </w:pPr>
      <w:r w:rsidRPr="005C2F60">
        <w:rPr>
          <w:sz w:val="22"/>
          <w:szCs w:val="22"/>
        </w:rPr>
        <w:t>U</w:t>
      </w:r>
      <w:r w:rsidR="007C66AD" w:rsidRPr="005C2F60">
        <w:rPr>
          <w:sz w:val="22"/>
          <w:szCs w:val="22"/>
        </w:rPr>
        <w:t xml:space="preserve">se the appropriate </w:t>
      </w:r>
      <w:r w:rsidRPr="005C2F60">
        <w:rPr>
          <w:sz w:val="22"/>
          <w:szCs w:val="22"/>
        </w:rPr>
        <w:t>P</w:t>
      </w:r>
      <w:r w:rsidR="007C66AD" w:rsidRPr="005C2F60">
        <w:rPr>
          <w:sz w:val="22"/>
          <w:szCs w:val="22"/>
        </w:rPr>
        <w:t>RR forms</w:t>
      </w:r>
    </w:p>
    <w:p w14:paraId="0E7DAD6A" w14:textId="77777777" w:rsidR="007C66AD" w:rsidRPr="005C2F60" w:rsidRDefault="00A31D6C" w:rsidP="007C66AD">
      <w:pPr>
        <w:pStyle w:val="Norm"/>
        <w:numPr>
          <w:ilvl w:val="0"/>
          <w:numId w:val="22"/>
        </w:numPr>
        <w:rPr>
          <w:sz w:val="22"/>
          <w:szCs w:val="22"/>
        </w:rPr>
      </w:pPr>
      <w:r w:rsidRPr="005C2F60">
        <w:rPr>
          <w:sz w:val="22"/>
          <w:szCs w:val="22"/>
        </w:rPr>
        <w:t>P</w:t>
      </w:r>
      <w:r w:rsidR="007C66AD" w:rsidRPr="005C2F60">
        <w:rPr>
          <w:sz w:val="22"/>
          <w:szCs w:val="22"/>
        </w:rPr>
        <w:t xml:space="preserve">RRs shall be submitted three calendar weeks before their effective date.  A </w:t>
      </w:r>
      <w:r w:rsidRPr="005C2F60">
        <w:rPr>
          <w:sz w:val="22"/>
          <w:szCs w:val="22"/>
        </w:rPr>
        <w:t>Project</w:t>
      </w:r>
      <w:r w:rsidR="007C66AD" w:rsidRPr="005C2F60">
        <w:rPr>
          <w:sz w:val="22"/>
          <w:szCs w:val="22"/>
        </w:rPr>
        <w:t xml:space="preserve"> Revision's effective date is the date indicated in DKMM's approval/disapproval letter.  No expenditures from revised line items may be made until the effective date.</w:t>
      </w:r>
    </w:p>
    <w:p w14:paraId="067268FE" w14:textId="77777777" w:rsidR="00F83E42" w:rsidRPr="005C2F60" w:rsidRDefault="00F83E42" w:rsidP="007C66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10" w:line="264" w:lineRule="auto"/>
        <w:rPr>
          <w:rFonts w:ascii="Arial" w:hAnsi="Arial" w:cs="Arial"/>
          <w:b/>
          <w:sz w:val="22"/>
          <w:szCs w:val="22"/>
        </w:rPr>
      </w:pPr>
    </w:p>
    <w:p w14:paraId="6E329590" w14:textId="77777777" w:rsidR="00C62083" w:rsidRPr="005C2F60" w:rsidRDefault="007C66AD" w:rsidP="007C66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10" w:line="264" w:lineRule="auto"/>
        <w:rPr>
          <w:rFonts w:ascii="Arial" w:hAnsi="Arial" w:cs="Arial"/>
          <w:sz w:val="22"/>
          <w:szCs w:val="22"/>
        </w:rPr>
      </w:pPr>
      <w:r w:rsidRPr="005C2F60">
        <w:rPr>
          <w:rFonts w:ascii="Arial" w:hAnsi="Arial" w:cs="Arial"/>
          <w:b/>
          <w:sz w:val="22"/>
          <w:szCs w:val="22"/>
        </w:rPr>
        <w:t xml:space="preserve">Instructions </w:t>
      </w:r>
      <w:proofErr w:type="gramStart"/>
      <w:r w:rsidRPr="005C2F60">
        <w:rPr>
          <w:rFonts w:ascii="Arial" w:hAnsi="Arial" w:cs="Arial"/>
          <w:b/>
          <w:sz w:val="22"/>
          <w:szCs w:val="22"/>
        </w:rPr>
        <w:t>For</w:t>
      </w:r>
      <w:proofErr w:type="gramEnd"/>
      <w:r w:rsidRPr="005C2F60">
        <w:rPr>
          <w:rFonts w:ascii="Arial" w:hAnsi="Arial" w:cs="Arial"/>
          <w:b/>
          <w:sz w:val="22"/>
          <w:szCs w:val="22"/>
        </w:rPr>
        <w:t xml:space="preserve"> </w:t>
      </w:r>
      <w:r w:rsidR="00A31D6C" w:rsidRPr="005C2F60">
        <w:rPr>
          <w:rFonts w:ascii="Arial" w:hAnsi="Arial" w:cs="Arial"/>
          <w:b/>
          <w:sz w:val="22"/>
          <w:szCs w:val="22"/>
        </w:rPr>
        <w:t>Project</w:t>
      </w:r>
      <w:r w:rsidR="00427DAC" w:rsidRPr="005C2F60">
        <w:rPr>
          <w:rFonts w:ascii="Arial" w:hAnsi="Arial" w:cs="Arial"/>
          <w:b/>
          <w:sz w:val="22"/>
          <w:szCs w:val="22"/>
        </w:rPr>
        <w:t xml:space="preserve"> Revision</w:t>
      </w:r>
      <w:r w:rsidRPr="005C2F60">
        <w:rPr>
          <w:rFonts w:ascii="Arial" w:hAnsi="Arial" w:cs="Arial"/>
          <w:b/>
          <w:sz w:val="22"/>
          <w:szCs w:val="22"/>
        </w:rPr>
        <w:t xml:space="preserve"> Completion</w:t>
      </w:r>
    </w:p>
    <w:p w14:paraId="25A0A57B" w14:textId="77777777" w:rsidR="007C66AD" w:rsidRPr="005C2F60" w:rsidRDefault="005F1FB8" w:rsidP="007C66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10" w:line="264" w:lineRule="auto"/>
        <w:rPr>
          <w:rFonts w:ascii="Arial" w:hAnsi="Arial" w:cs="Arial"/>
          <w:sz w:val="22"/>
          <w:szCs w:val="22"/>
        </w:rPr>
      </w:pPr>
      <w:r w:rsidRPr="005C2F60">
        <w:rPr>
          <w:rFonts w:ascii="Arial" w:hAnsi="Arial" w:cs="Arial"/>
          <w:sz w:val="22"/>
          <w:szCs w:val="22"/>
        </w:rPr>
        <w:t xml:space="preserve">The </w:t>
      </w:r>
      <w:r w:rsidR="00A31D6C" w:rsidRPr="005C2F60">
        <w:rPr>
          <w:rFonts w:ascii="Arial" w:hAnsi="Arial" w:cs="Arial"/>
          <w:sz w:val="22"/>
          <w:szCs w:val="22"/>
        </w:rPr>
        <w:t>recipient</w:t>
      </w:r>
      <w:r w:rsidR="007C66AD" w:rsidRPr="005C2F60">
        <w:rPr>
          <w:rFonts w:ascii="Arial" w:hAnsi="Arial" w:cs="Arial"/>
          <w:sz w:val="22"/>
          <w:szCs w:val="22"/>
        </w:rPr>
        <w:t xml:space="preserve"> shall use the </w:t>
      </w:r>
      <w:r w:rsidR="00A31D6C" w:rsidRPr="005C2F60">
        <w:rPr>
          <w:rFonts w:ascii="Arial" w:hAnsi="Arial" w:cs="Arial"/>
          <w:sz w:val="22"/>
          <w:szCs w:val="22"/>
        </w:rPr>
        <w:t>P</w:t>
      </w:r>
      <w:r w:rsidR="007C66AD" w:rsidRPr="005C2F60">
        <w:rPr>
          <w:rFonts w:ascii="Arial" w:hAnsi="Arial" w:cs="Arial"/>
          <w:sz w:val="22"/>
          <w:szCs w:val="22"/>
        </w:rPr>
        <w:t>RR Forms</w:t>
      </w:r>
      <w:r w:rsidR="004A5ACF" w:rsidRPr="005C2F60">
        <w:rPr>
          <w:rFonts w:ascii="Arial" w:hAnsi="Arial" w:cs="Arial"/>
          <w:sz w:val="22"/>
          <w:szCs w:val="22"/>
        </w:rPr>
        <w:t xml:space="preserve"> </w:t>
      </w:r>
      <w:r w:rsidR="004A5ACF" w:rsidRPr="0080430D">
        <w:rPr>
          <w:rFonts w:ascii="Arial" w:hAnsi="Arial" w:cs="Arial"/>
          <w:sz w:val="22"/>
          <w:szCs w:val="22"/>
        </w:rPr>
        <w:t>(page 13)</w:t>
      </w:r>
      <w:r w:rsidR="007C66AD" w:rsidRPr="0080430D">
        <w:rPr>
          <w:rFonts w:ascii="Arial" w:hAnsi="Arial" w:cs="Arial"/>
          <w:sz w:val="22"/>
          <w:szCs w:val="22"/>
        </w:rPr>
        <w:t>.</w:t>
      </w:r>
      <w:r w:rsidR="007C66AD" w:rsidRPr="005C2F60">
        <w:rPr>
          <w:rFonts w:ascii="Arial" w:hAnsi="Arial" w:cs="Arial"/>
          <w:sz w:val="22"/>
          <w:szCs w:val="22"/>
        </w:rPr>
        <w:t xml:space="preserve">  Follow the instructions below when completing your request.  If more space is needed, additional pages may be attached to the form.</w:t>
      </w:r>
    </w:p>
    <w:p w14:paraId="1EF93661" w14:textId="77777777" w:rsidR="007C66AD" w:rsidRPr="005C2F60" w:rsidRDefault="007C66AD" w:rsidP="007C66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10" w:line="264" w:lineRule="auto"/>
        <w:rPr>
          <w:rFonts w:ascii="Arial" w:hAnsi="Arial" w:cs="Arial"/>
          <w:sz w:val="22"/>
          <w:szCs w:val="22"/>
        </w:rPr>
      </w:pPr>
      <w:r w:rsidRPr="005C2F60">
        <w:rPr>
          <w:rFonts w:ascii="Arial" w:hAnsi="Arial" w:cs="Arial"/>
          <w:b/>
          <w:sz w:val="22"/>
          <w:szCs w:val="22"/>
        </w:rPr>
        <w:t>Section A, Narrative</w:t>
      </w:r>
    </w:p>
    <w:p w14:paraId="59A7E0C8" w14:textId="77777777" w:rsidR="007C66AD" w:rsidRPr="005C2F60" w:rsidRDefault="007C66AD" w:rsidP="007C66AD">
      <w:pPr>
        <w:pStyle w:val="BodyText3"/>
        <w:jc w:val="left"/>
        <w:rPr>
          <w:rFonts w:cs="Arial"/>
          <w:sz w:val="22"/>
          <w:szCs w:val="22"/>
        </w:rPr>
      </w:pPr>
      <w:r w:rsidRPr="005C2F60">
        <w:rPr>
          <w:rFonts w:cs="Arial"/>
          <w:sz w:val="22"/>
          <w:szCs w:val="22"/>
        </w:rPr>
        <w:t>Identify all desired change</w:t>
      </w:r>
      <w:r w:rsidR="00F83E42" w:rsidRPr="005C2F60">
        <w:rPr>
          <w:rFonts w:cs="Arial"/>
          <w:sz w:val="22"/>
          <w:szCs w:val="22"/>
        </w:rPr>
        <w:t>s</w:t>
      </w:r>
      <w:r w:rsidRPr="005C2F60">
        <w:rPr>
          <w:rFonts w:cs="Arial"/>
          <w:sz w:val="22"/>
          <w:szCs w:val="22"/>
        </w:rPr>
        <w:t xml:space="preserve"> and whether they will affect the budget.  Justify line item reductions and state why that funding is not needed.  Describe the impact the changes will have on the funded project and explain the rationale for the change.  Describe which parts of the project will benefit from changes and which may suffer (if any).</w:t>
      </w:r>
    </w:p>
    <w:p w14:paraId="186745AE" w14:textId="77777777" w:rsidR="007C66AD" w:rsidRPr="005C2F60" w:rsidRDefault="007C66AD" w:rsidP="007C66AD">
      <w:pPr>
        <w:pStyle w:val="BodyText3"/>
        <w:jc w:val="left"/>
        <w:rPr>
          <w:rFonts w:cs="Arial"/>
          <w:sz w:val="22"/>
          <w:szCs w:val="22"/>
        </w:rPr>
      </w:pPr>
      <w:r w:rsidRPr="005C2F60">
        <w:rPr>
          <w:rFonts w:cs="Arial"/>
          <w:b/>
          <w:sz w:val="22"/>
          <w:szCs w:val="22"/>
        </w:rPr>
        <w:t>Section B, Budget Changes</w:t>
      </w:r>
      <w:r w:rsidRPr="005C2F60">
        <w:rPr>
          <w:rFonts w:cs="Arial"/>
          <w:sz w:val="22"/>
          <w:szCs w:val="22"/>
        </w:rPr>
        <w:t xml:space="preserve"> (Complete this section only if </w:t>
      </w:r>
      <w:r w:rsidR="00A31D6C" w:rsidRPr="005C2F60">
        <w:rPr>
          <w:rFonts w:cs="Arial"/>
          <w:sz w:val="22"/>
          <w:szCs w:val="22"/>
        </w:rPr>
        <w:t>awarded</w:t>
      </w:r>
      <w:r w:rsidRPr="005C2F60">
        <w:rPr>
          <w:rFonts w:cs="Arial"/>
          <w:sz w:val="22"/>
          <w:szCs w:val="22"/>
        </w:rPr>
        <w:t xml:space="preserve"> or match funds will be moved.)</w:t>
      </w:r>
    </w:p>
    <w:p w14:paraId="4CE8E2B3" w14:textId="77777777" w:rsidR="007C66AD" w:rsidRPr="005C2F60" w:rsidRDefault="007C66AD" w:rsidP="007C66AD">
      <w:pPr>
        <w:pStyle w:val="BodyText3"/>
        <w:tabs>
          <w:tab w:val="left" w:pos="360"/>
        </w:tabs>
        <w:ind w:left="720" w:hanging="720"/>
        <w:jc w:val="left"/>
        <w:rPr>
          <w:rFonts w:cs="Arial"/>
          <w:sz w:val="22"/>
          <w:szCs w:val="22"/>
        </w:rPr>
      </w:pPr>
      <w:r w:rsidRPr="005C2F60">
        <w:rPr>
          <w:rFonts w:cs="Arial"/>
          <w:sz w:val="22"/>
          <w:szCs w:val="22"/>
        </w:rPr>
        <w:tab/>
      </w:r>
      <w:r w:rsidR="00427DAC" w:rsidRPr="005C2F60">
        <w:rPr>
          <w:rFonts w:cs="Arial"/>
          <w:sz w:val="22"/>
          <w:szCs w:val="22"/>
        </w:rPr>
        <w:tab/>
      </w:r>
      <w:r w:rsidRPr="005C2F60">
        <w:rPr>
          <w:rFonts w:cs="Arial"/>
          <w:sz w:val="22"/>
          <w:szCs w:val="22"/>
        </w:rPr>
        <w:t>1.</w:t>
      </w:r>
      <w:r w:rsidRPr="005C2F60">
        <w:rPr>
          <w:rFonts w:cs="Arial"/>
          <w:sz w:val="22"/>
          <w:szCs w:val="22"/>
        </w:rPr>
        <w:tab/>
        <w:t>In the ‘Budget Line Items’ column, list the line items to be changed.</w:t>
      </w:r>
    </w:p>
    <w:p w14:paraId="1D4DD99A" w14:textId="77777777" w:rsidR="007C66AD" w:rsidRPr="005C2F60" w:rsidRDefault="007C66AD" w:rsidP="007C66A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10" w:line="264" w:lineRule="auto"/>
        <w:ind w:left="720" w:hanging="720"/>
        <w:rPr>
          <w:rFonts w:ascii="Arial" w:hAnsi="Arial" w:cs="Arial"/>
          <w:sz w:val="22"/>
          <w:szCs w:val="22"/>
        </w:rPr>
      </w:pPr>
      <w:r w:rsidRPr="005C2F60">
        <w:rPr>
          <w:rFonts w:ascii="Arial" w:hAnsi="Arial" w:cs="Arial"/>
          <w:sz w:val="22"/>
          <w:szCs w:val="22"/>
        </w:rPr>
        <w:tab/>
        <w:t>2.</w:t>
      </w:r>
      <w:r w:rsidRPr="005C2F60">
        <w:rPr>
          <w:rFonts w:ascii="Arial" w:hAnsi="Arial" w:cs="Arial"/>
          <w:sz w:val="22"/>
          <w:szCs w:val="22"/>
        </w:rPr>
        <w:tab/>
        <w:t>In the ‘</w:t>
      </w:r>
      <w:r w:rsidR="00A31D6C" w:rsidRPr="005C2F60">
        <w:rPr>
          <w:rFonts w:ascii="Arial" w:hAnsi="Arial" w:cs="Arial"/>
          <w:sz w:val="22"/>
          <w:szCs w:val="22"/>
        </w:rPr>
        <w:t>Award</w:t>
      </w:r>
      <w:r w:rsidRPr="005C2F60">
        <w:rPr>
          <w:rFonts w:ascii="Arial" w:hAnsi="Arial" w:cs="Arial"/>
          <w:sz w:val="22"/>
          <w:szCs w:val="22"/>
        </w:rPr>
        <w:t xml:space="preserve"> and/or Match Budget </w:t>
      </w:r>
      <w:r w:rsidRPr="005C2F60">
        <w:rPr>
          <w:rFonts w:ascii="Arial" w:hAnsi="Arial" w:cs="Arial"/>
          <w:sz w:val="22"/>
          <w:szCs w:val="22"/>
        </w:rPr>
        <w:noBreakHyphen/>
        <w:t xml:space="preserve"> </w:t>
      </w:r>
      <w:r w:rsidRPr="005C2F60">
        <w:rPr>
          <w:rFonts w:ascii="Arial" w:hAnsi="Arial" w:cs="Arial"/>
          <w:i/>
          <w:sz w:val="22"/>
          <w:szCs w:val="22"/>
        </w:rPr>
        <w:t>Current’</w:t>
      </w:r>
      <w:r w:rsidRPr="005C2F60">
        <w:rPr>
          <w:rFonts w:ascii="Arial" w:hAnsi="Arial" w:cs="Arial"/>
          <w:sz w:val="22"/>
          <w:szCs w:val="22"/>
        </w:rPr>
        <w:t xml:space="preserve"> columns, copy the awarded budget, the ‘Approved Budget’, or the ‘Original Budget’ amount from your </w:t>
      </w:r>
      <w:r w:rsidR="00A31D6C" w:rsidRPr="005C2F60">
        <w:rPr>
          <w:rFonts w:ascii="Arial" w:hAnsi="Arial" w:cs="Arial"/>
          <w:sz w:val="22"/>
          <w:szCs w:val="22"/>
        </w:rPr>
        <w:t>Funding</w:t>
      </w:r>
      <w:r w:rsidRPr="005C2F60">
        <w:rPr>
          <w:rFonts w:ascii="Arial" w:hAnsi="Arial" w:cs="Arial"/>
          <w:sz w:val="22"/>
          <w:szCs w:val="22"/>
        </w:rPr>
        <w:t xml:space="preserve"> Agreement.</w:t>
      </w:r>
    </w:p>
    <w:p w14:paraId="4EA1A3FD" w14:textId="77777777" w:rsidR="007C66AD" w:rsidRPr="005C2F60" w:rsidRDefault="007C66AD" w:rsidP="007C66A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10" w:line="264" w:lineRule="auto"/>
        <w:ind w:left="720" w:hanging="720"/>
        <w:rPr>
          <w:rFonts w:ascii="Arial" w:hAnsi="Arial" w:cs="Arial"/>
          <w:sz w:val="22"/>
          <w:szCs w:val="22"/>
        </w:rPr>
      </w:pPr>
      <w:r w:rsidRPr="005C2F60">
        <w:rPr>
          <w:rFonts w:ascii="Arial" w:hAnsi="Arial" w:cs="Arial"/>
          <w:sz w:val="22"/>
          <w:szCs w:val="22"/>
        </w:rPr>
        <w:tab/>
        <w:t>3.</w:t>
      </w:r>
      <w:r w:rsidRPr="005C2F60">
        <w:rPr>
          <w:rFonts w:ascii="Arial" w:hAnsi="Arial" w:cs="Arial"/>
          <w:sz w:val="22"/>
          <w:szCs w:val="22"/>
        </w:rPr>
        <w:tab/>
        <w:t>In the ‘</w:t>
      </w:r>
      <w:r w:rsidR="00A31D6C" w:rsidRPr="005C2F60">
        <w:rPr>
          <w:rFonts w:ascii="Arial" w:hAnsi="Arial" w:cs="Arial"/>
          <w:sz w:val="22"/>
          <w:szCs w:val="22"/>
        </w:rPr>
        <w:t>Award</w:t>
      </w:r>
      <w:r w:rsidRPr="005C2F60">
        <w:rPr>
          <w:rFonts w:ascii="Arial" w:hAnsi="Arial" w:cs="Arial"/>
          <w:sz w:val="22"/>
          <w:szCs w:val="22"/>
        </w:rPr>
        <w:t xml:space="preserve"> and/or Match Budget </w:t>
      </w:r>
      <w:r w:rsidRPr="005C2F60">
        <w:rPr>
          <w:rFonts w:ascii="Arial" w:hAnsi="Arial" w:cs="Arial"/>
          <w:sz w:val="22"/>
          <w:szCs w:val="22"/>
        </w:rPr>
        <w:noBreakHyphen/>
        <w:t xml:space="preserve"> </w:t>
      </w:r>
      <w:r w:rsidRPr="005C2F60">
        <w:rPr>
          <w:rFonts w:ascii="Arial" w:hAnsi="Arial" w:cs="Arial"/>
          <w:i/>
          <w:sz w:val="22"/>
          <w:szCs w:val="22"/>
        </w:rPr>
        <w:t>Changes’</w:t>
      </w:r>
      <w:r w:rsidRPr="005C2F60">
        <w:rPr>
          <w:rFonts w:ascii="Arial" w:hAnsi="Arial" w:cs="Arial"/>
          <w:sz w:val="22"/>
          <w:szCs w:val="22"/>
        </w:rPr>
        <w:t xml:space="preserve"> columns, place a (+) or (-) before the amount to be added to, or subtracted from, the current </w:t>
      </w:r>
      <w:r w:rsidR="00A31D6C" w:rsidRPr="005C2F60">
        <w:rPr>
          <w:rFonts w:ascii="Arial" w:hAnsi="Arial" w:cs="Arial"/>
          <w:sz w:val="22"/>
          <w:szCs w:val="22"/>
        </w:rPr>
        <w:t>award</w:t>
      </w:r>
      <w:r w:rsidRPr="005C2F60">
        <w:rPr>
          <w:rFonts w:ascii="Arial" w:hAnsi="Arial" w:cs="Arial"/>
          <w:sz w:val="22"/>
          <w:szCs w:val="22"/>
        </w:rPr>
        <w:t xml:space="preserve"> and/or match budget.</w:t>
      </w:r>
    </w:p>
    <w:p w14:paraId="2A1CFFD9" w14:textId="77777777" w:rsidR="007C66AD" w:rsidRPr="005C2F60" w:rsidRDefault="007C66AD" w:rsidP="007C66A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10" w:line="264" w:lineRule="auto"/>
        <w:ind w:left="720" w:hanging="720"/>
        <w:rPr>
          <w:rFonts w:ascii="Arial" w:hAnsi="Arial" w:cs="Arial"/>
          <w:sz w:val="22"/>
          <w:szCs w:val="22"/>
        </w:rPr>
      </w:pPr>
      <w:r w:rsidRPr="005C2F60">
        <w:rPr>
          <w:rFonts w:ascii="Arial" w:hAnsi="Arial" w:cs="Arial"/>
          <w:sz w:val="22"/>
          <w:szCs w:val="22"/>
        </w:rPr>
        <w:tab/>
        <w:t>4.</w:t>
      </w:r>
      <w:r w:rsidRPr="005C2F60">
        <w:rPr>
          <w:rFonts w:ascii="Arial" w:hAnsi="Arial" w:cs="Arial"/>
          <w:sz w:val="22"/>
          <w:szCs w:val="22"/>
        </w:rPr>
        <w:tab/>
        <w:t>In the ‘</w:t>
      </w:r>
      <w:r w:rsidR="00A31D6C" w:rsidRPr="005C2F60">
        <w:rPr>
          <w:rFonts w:ascii="Arial" w:hAnsi="Arial" w:cs="Arial"/>
          <w:sz w:val="22"/>
          <w:szCs w:val="22"/>
        </w:rPr>
        <w:t>Award</w:t>
      </w:r>
      <w:r w:rsidRPr="005C2F60">
        <w:rPr>
          <w:rFonts w:ascii="Arial" w:hAnsi="Arial" w:cs="Arial"/>
          <w:sz w:val="22"/>
          <w:szCs w:val="22"/>
        </w:rPr>
        <w:t xml:space="preserve"> and/or Match Budget </w:t>
      </w:r>
      <w:r w:rsidRPr="005C2F60">
        <w:rPr>
          <w:rFonts w:ascii="Arial" w:hAnsi="Arial" w:cs="Arial"/>
          <w:sz w:val="22"/>
          <w:szCs w:val="22"/>
        </w:rPr>
        <w:noBreakHyphen/>
        <w:t xml:space="preserve"> </w:t>
      </w:r>
      <w:r w:rsidRPr="005C2F60">
        <w:rPr>
          <w:rFonts w:ascii="Arial" w:hAnsi="Arial" w:cs="Arial"/>
          <w:i/>
          <w:sz w:val="22"/>
          <w:szCs w:val="22"/>
        </w:rPr>
        <w:t>Revised’</w:t>
      </w:r>
      <w:r w:rsidRPr="005C2F60">
        <w:rPr>
          <w:rFonts w:ascii="Arial" w:hAnsi="Arial" w:cs="Arial"/>
          <w:sz w:val="22"/>
          <w:szCs w:val="22"/>
        </w:rPr>
        <w:t xml:space="preserve"> columns, add or subtract the changes to the amount in the current budget columns.  The sum of these calculations should equal zero.</w:t>
      </w:r>
    </w:p>
    <w:p w14:paraId="358FE0A1" w14:textId="77777777" w:rsidR="007C66AD" w:rsidRPr="005C2F60" w:rsidRDefault="007C66AD" w:rsidP="00427D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10" w:line="264" w:lineRule="auto"/>
        <w:ind w:left="1080" w:hanging="1080"/>
        <w:rPr>
          <w:rFonts w:ascii="Arial" w:hAnsi="Arial" w:cs="Arial"/>
          <w:b/>
          <w:sz w:val="22"/>
          <w:szCs w:val="22"/>
        </w:rPr>
      </w:pPr>
      <w:r w:rsidRPr="005C2F60">
        <w:rPr>
          <w:rFonts w:ascii="Arial" w:hAnsi="Arial" w:cs="Arial"/>
          <w:sz w:val="22"/>
          <w:szCs w:val="22"/>
        </w:rPr>
        <w:tab/>
      </w:r>
      <w:r w:rsidR="00A31D6C" w:rsidRPr="005C2F60">
        <w:rPr>
          <w:rFonts w:ascii="Arial" w:hAnsi="Arial" w:cs="Arial"/>
          <w:b/>
          <w:sz w:val="22"/>
          <w:szCs w:val="22"/>
        </w:rPr>
        <w:t>P</w:t>
      </w:r>
      <w:r w:rsidRPr="005C2F60">
        <w:rPr>
          <w:rFonts w:ascii="Arial" w:hAnsi="Arial" w:cs="Arial"/>
          <w:b/>
          <w:sz w:val="22"/>
          <w:szCs w:val="22"/>
        </w:rPr>
        <w:t>RR Review Criteria</w:t>
      </w:r>
    </w:p>
    <w:p w14:paraId="6BA94E30" w14:textId="77777777" w:rsidR="00427DAC" w:rsidRPr="005C2F60" w:rsidRDefault="007C66AD" w:rsidP="00427DAC">
      <w:pPr>
        <w:pStyle w:val="Norm"/>
        <w:numPr>
          <w:ilvl w:val="0"/>
          <w:numId w:val="22"/>
        </w:numPr>
        <w:rPr>
          <w:sz w:val="22"/>
          <w:szCs w:val="22"/>
        </w:rPr>
      </w:pPr>
      <w:r w:rsidRPr="005C2F60">
        <w:rPr>
          <w:rFonts w:cs="Arial"/>
          <w:sz w:val="22"/>
          <w:szCs w:val="22"/>
        </w:rPr>
        <w:tab/>
      </w:r>
      <w:r w:rsidRPr="005C2F60">
        <w:rPr>
          <w:rFonts w:cs="Arial"/>
          <w:sz w:val="22"/>
          <w:szCs w:val="22"/>
        </w:rPr>
        <w:tab/>
      </w:r>
      <w:r w:rsidR="00A31D6C" w:rsidRPr="005C2F60">
        <w:rPr>
          <w:rFonts w:cs="Arial"/>
          <w:sz w:val="22"/>
          <w:szCs w:val="22"/>
        </w:rPr>
        <w:t>C</w:t>
      </w:r>
      <w:r w:rsidR="00427DAC" w:rsidRPr="005C2F60">
        <w:rPr>
          <w:rFonts w:cs="Arial"/>
          <w:sz w:val="22"/>
          <w:szCs w:val="22"/>
        </w:rPr>
        <w:t>onformity to the Application Handbook/Manager’s Manual guidelines</w:t>
      </w:r>
      <w:r w:rsidR="00427DAC" w:rsidRPr="005C2F60">
        <w:rPr>
          <w:sz w:val="22"/>
          <w:szCs w:val="22"/>
        </w:rPr>
        <w:t xml:space="preserve"> </w:t>
      </w:r>
    </w:p>
    <w:p w14:paraId="59296F23" w14:textId="77777777" w:rsidR="00427DAC" w:rsidRPr="005C2F60" w:rsidRDefault="00427DAC" w:rsidP="00427DAC">
      <w:pPr>
        <w:pStyle w:val="Norm"/>
        <w:numPr>
          <w:ilvl w:val="0"/>
          <w:numId w:val="22"/>
        </w:numPr>
        <w:rPr>
          <w:sz w:val="22"/>
          <w:szCs w:val="22"/>
        </w:rPr>
      </w:pPr>
      <w:r w:rsidRPr="005C2F60">
        <w:rPr>
          <w:rFonts w:cs="Arial"/>
          <w:sz w:val="22"/>
          <w:szCs w:val="22"/>
        </w:rPr>
        <w:t xml:space="preserve">Technical feasibility </w:t>
      </w:r>
    </w:p>
    <w:p w14:paraId="25997A8B" w14:textId="77777777" w:rsidR="00427DAC" w:rsidRPr="005C2F60" w:rsidRDefault="00A31D6C" w:rsidP="00427DAC">
      <w:pPr>
        <w:pStyle w:val="Norm"/>
        <w:numPr>
          <w:ilvl w:val="0"/>
          <w:numId w:val="22"/>
        </w:numPr>
        <w:rPr>
          <w:sz w:val="22"/>
          <w:szCs w:val="22"/>
        </w:rPr>
      </w:pPr>
      <w:r w:rsidRPr="005C2F60">
        <w:rPr>
          <w:rFonts w:cs="Arial"/>
          <w:sz w:val="22"/>
          <w:szCs w:val="22"/>
        </w:rPr>
        <w:t>C</w:t>
      </w:r>
      <w:r w:rsidR="00427DAC" w:rsidRPr="005C2F60">
        <w:rPr>
          <w:rFonts w:cs="Arial"/>
          <w:sz w:val="22"/>
          <w:szCs w:val="22"/>
        </w:rPr>
        <w:t>ost</w:t>
      </w:r>
      <w:r w:rsidR="00427DAC" w:rsidRPr="005C2F60">
        <w:rPr>
          <w:rFonts w:cs="Arial"/>
          <w:sz w:val="22"/>
          <w:szCs w:val="22"/>
        </w:rPr>
        <w:noBreakHyphen/>
        <w:t>effectiveness and conformity to reasonable and customary costs</w:t>
      </w:r>
      <w:r w:rsidR="00427DAC" w:rsidRPr="005C2F60">
        <w:rPr>
          <w:sz w:val="22"/>
          <w:szCs w:val="22"/>
        </w:rPr>
        <w:t xml:space="preserve"> </w:t>
      </w:r>
    </w:p>
    <w:p w14:paraId="0BFEDE65" w14:textId="77777777" w:rsidR="00D2445D" w:rsidRPr="005C2F60" w:rsidRDefault="00A31D6C" w:rsidP="00427DAC">
      <w:pPr>
        <w:pStyle w:val="Norm"/>
        <w:numPr>
          <w:ilvl w:val="0"/>
          <w:numId w:val="22"/>
        </w:numPr>
        <w:rPr>
          <w:sz w:val="22"/>
          <w:szCs w:val="22"/>
        </w:rPr>
      </w:pPr>
      <w:r w:rsidRPr="005C2F60">
        <w:rPr>
          <w:rFonts w:cs="Arial"/>
          <w:sz w:val="22"/>
          <w:szCs w:val="22"/>
        </w:rPr>
        <w:t>C</w:t>
      </w:r>
      <w:r w:rsidR="00427DAC" w:rsidRPr="005C2F60">
        <w:rPr>
          <w:rFonts w:cs="Arial"/>
          <w:sz w:val="22"/>
          <w:szCs w:val="22"/>
        </w:rPr>
        <w:t>onsistency with the objectives of the application and any modifications</w:t>
      </w:r>
    </w:p>
    <w:p w14:paraId="4BA68F80" w14:textId="77777777" w:rsidR="00D2445D" w:rsidRPr="005C2F60" w:rsidRDefault="00D2445D" w:rsidP="00427DAC">
      <w:pPr>
        <w:pStyle w:val="Norm"/>
        <w:numPr>
          <w:ilvl w:val="0"/>
          <w:numId w:val="22"/>
        </w:numPr>
        <w:rPr>
          <w:sz w:val="22"/>
          <w:szCs w:val="22"/>
        </w:rPr>
      </w:pPr>
      <w:r w:rsidRPr="005C2F60">
        <w:rPr>
          <w:rFonts w:cs="Arial"/>
          <w:sz w:val="22"/>
          <w:szCs w:val="22"/>
        </w:rPr>
        <w:t xml:space="preserve">The ability to carry out the </w:t>
      </w:r>
      <w:r w:rsidR="00A31D6C" w:rsidRPr="005C2F60">
        <w:rPr>
          <w:rFonts w:cs="Arial"/>
          <w:sz w:val="22"/>
          <w:szCs w:val="22"/>
        </w:rPr>
        <w:t>P</w:t>
      </w:r>
      <w:r w:rsidRPr="005C2F60">
        <w:rPr>
          <w:rFonts w:cs="Arial"/>
          <w:sz w:val="22"/>
          <w:szCs w:val="22"/>
        </w:rPr>
        <w:t xml:space="preserve">RR changes in full by </w:t>
      </w:r>
      <w:r w:rsidR="00A31D6C" w:rsidRPr="005C2F60">
        <w:rPr>
          <w:rFonts w:cs="Arial"/>
          <w:sz w:val="22"/>
          <w:szCs w:val="22"/>
        </w:rPr>
        <w:t>June 30</w:t>
      </w:r>
      <w:r w:rsidRPr="005C2F60">
        <w:rPr>
          <w:rFonts w:cs="Arial"/>
          <w:sz w:val="22"/>
          <w:szCs w:val="22"/>
        </w:rPr>
        <w:t xml:space="preserve">, </w:t>
      </w:r>
      <w:r w:rsidR="00A47387" w:rsidRPr="005C2F60">
        <w:rPr>
          <w:rFonts w:cs="Arial"/>
          <w:sz w:val="22"/>
          <w:szCs w:val="22"/>
        </w:rPr>
        <w:t>20</w:t>
      </w:r>
      <w:r w:rsidR="00A31D6C" w:rsidRPr="005C2F60">
        <w:rPr>
          <w:rFonts w:cs="Arial"/>
          <w:sz w:val="22"/>
          <w:szCs w:val="22"/>
        </w:rPr>
        <w:t>21</w:t>
      </w:r>
    </w:p>
    <w:p w14:paraId="4FDBEDED" w14:textId="77777777" w:rsidR="00356932" w:rsidRPr="005C2F60" w:rsidRDefault="000D70FA">
      <w:pPr>
        <w:pStyle w:val="Norm"/>
        <w:rPr>
          <w:i/>
          <w:sz w:val="22"/>
          <w:szCs w:val="22"/>
        </w:rPr>
      </w:pPr>
      <w:r w:rsidRPr="005C2F60">
        <w:rPr>
          <w:b/>
          <w:bCs/>
          <w:sz w:val="22"/>
          <w:szCs w:val="22"/>
        </w:rPr>
        <w:br w:type="page"/>
      </w:r>
      <w:r w:rsidR="00356932" w:rsidRPr="005C2F60">
        <w:rPr>
          <w:sz w:val="22"/>
          <w:szCs w:val="22"/>
        </w:rPr>
        <w:lastRenderedPageBreak/>
        <w:t xml:space="preserve"> </w:t>
      </w:r>
    </w:p>
    <w:p w14:paraId="4343816D" w14:textId="77777777" w:rsidR="00356932" w:rsidRPr="005C2F60" w:rsidRDefault="00356932">
      <w:pPr>
        <w:pStyle w:val="Norm"/>
        <w:rPr>
          <w:b/>
          <w:bCs/>
          <w:sz w:val="22"/>
          <w:szCs w:val="22"/>
        </w:rPr>
      </w:pPr>
      <w:r w:rsidRPr="005C2F60">
        <w:rPr>
          <w:b/>
          <w:bCs/>
          <w:sz w:val="22"/>
          <w:szCs w:val="22"/>
        </w:rPr>
        <w:t>FINAL REPORTS</w:t>
      </w:r>
    </w:p>
    <w:p w14:paraId="0FC914C2" w14:textId="77777777" w:rsidR="00356932" w:rsidRPr="005C2F60" w:rsidRDefault="00356932">
      <w:pPr>
        <w:pStyle w:val="Norm"/>
        <w:rPr>
          <w:color w:val="FF0000"/>
          <w:sz w:val="22"/>
          <w:szCs w:val="22"/>
        </w:rPr>
      </w:pPr>
    </w:p>
    <w:p w14:paraId="302E0801" w14:textId="77777777" w:rsidR="00943251" w:rsidRPr="005C2F60" w:rsidRDefault="00356932">
      <w:pPr>
        <w:pStyle w:val="Norm"/>
        <w:rPr>
          <w:sz w:val="22"/>
          <w:szCs w:val="22"/>
        </w:rPr>
      </w:pPr>
      <w:r w:rsidRPr="005C2F60">
        <w:rPr>
          <w:sz w:val="22"/>
          <w:szCs w:val="22"/>
        </w:rPr>
        <w:t xml:space="preserve">After final reports are processed and approved, </w:t>
      </w:r>
      <w:r w:rsidR="00BF4FF5" w:rsidRPr="005C2F60">
        <w:rPr>
          <w:sz w:val="22"/>
          <w:szCs w:val="22"/>
        </w:rPr>
        <w:t>DKMM</w:t>
      </w:r>
      <w:r w:rsidRPr="005C2F60">
        <w:rPr>
          <w:sz w:val="22"/>
          <w:szCs w:val="22"/>
        </w:rPr>
        <w:t xml:space="preserve"> provides each </w:t>
      </w:r>
      <w:r w:rsidR="009D0419" w:rsidRPr="005C2F60">
        <w:rPr>
          <w:sz w:val="22"/>
          <w:szCs w:val="22"/>
        </w:rPr>
        <w:t>recipient</w:t>
      </w:r>
      <w:r w:rsidRPr="005C2F60">
        <w:rPr>
          <w:sz w:val="22"/>
          <w:szCs w:val="22"/>
        </w:rPr>
        <w:t xml:space="preserve"> with a letter s</w:t>
      </w:r>
      <w:r w:rsidR="00542A51">
        <w:rPr>
          <w:sz w:val="22"/>
          <w:szCs w:val="22"/>
        </w:rPr>
        <w:t xml:space="preserve">ummarizing </w:t>
      </w:r>
      <w:r w:rsidRPr="005C2F60">
        <w:rPr>
          <w:sz w:val="22"/>
          <w:szCs w:val="22"/>
        </w:rPr>
        <w:t>the</w:t>
      </w:r>
      <w:r w:rsidR="00542A51">
        <w:rPr>
          <w:sz w:val="22"/>
          <w:szCs w:val="22"/>
        </w:rPr>
        <w:t xml:space="preserve"> final payment if any to be made</w:t>
      </w:r>
      <w:r w:rsidRPr="005C2F60">
        <w:rPr>
          <w:sz w:val="22"/>
          <w:szCs w:val="22"/>
        </w:rPr>
        <w:t>.</w:t>
      </w:r>
    </w:p>
    <w:p w14:paraId="70F5EAAC" w14:textId="77777777" w:rsidR="000D70FA" w:rsidRPr="005C2F60" w:rsidRDefault="00356932" w:rsidP="00943251">
      <w:pPr>
        <w:pStyle w:val="Norm"/>
        <w:jc w:val="center"/>
        <w:rPr>
          <w:sz w:val="22"/>
          <w:szCs w:val="22"/>
        </w:rPr>
      </w:pPr>
      <w:r w:rsidRPr="005C2F60">
        <w:rPr>
          <w:sz w:val="22"/>
          <w:szCs w:val="22"/>
        </w:rPr>
        <w:t xml:space="preserve"> </w:t>
      </w:r>
    </w:p>
    <w:p w14:paraId="2538C04C" w14:textId="77777777" w:rsidR="00943251" w:rsidRPr="005C2F60" w:rsidRDefault="00943251" w:rsidP="00943251">
      <w:pPr>
        <w:pStyle w:val="Norm"/>
        <w:jc w:val="center"/>
        <w:rPr>
          <w:sz w:val="22"/>
          <w:szCs w:val="22"/>
        </w:rPr>
      </w:pPr>
    </w:p>
    <w:p w14:paraId="0D35E82C" w14:textId="77777777" w:rsidR="00943251" w:rsidRPr="005C2F60" w:rsidRDefault="00943251" w:rsidP="00943251">
      <w:pPr>
        <w:pStyle w:val="Norm"/>
        <w:jc w:val="center"/>
        <w:rPr>
          <w:sz w:val="22"/>
          <w:szCs w:val="22"/>
        </w:rPr>
      </w:pPr>
      <w:r w:rsidRPr="005C2F60">
        <w:rPr>
          <w:sz w:val="22"/>
          <w:szCs w:val="22"/>
        </w:rPr>
        <w:t>Final Reports to</w:t>
      </w:r>
      <w:r w:rsidR="008B61A7" w:rsidRPr="005C2F60">
        <w:rPr>
          <w:sz w:val="22"/>
          <w:szCs w:val="22"/>
        </w:rPr>
        <w:t xml:space="preserve"> must be mailed or emailed no later than </w:t>
      </w:r>
      <w:r w:rsidR="009D0419" w:rsidRPr="00B81BBB">
        <w:rPr>
          <w:sz w:val="22"/>
          <w:szCs w:val="22"/>
          <w:u w:val="single"/>
        </w:rPr>
        <w:t>August 1</w:t>
      </w:r>
      <w:r w:rsidR="00B81BBB" w:rsidRPr="00B81BBB">
        <w:rPr>
          <w:sz w:val="22"/>
          <w:szCs w:val="22"/>
          <w:u w:val="single"/>
        </w:rPr>
        <w:t>6</w:t>
      </w:r>
      <w:r w:rsidR="008B61A7" w:rsidRPr="00B81BBB">
        <w:rPr>
          <w:sz w:val="22"/>
          <w:szCs w:val="22"/>
          <w:u w:val="single"/>
        </w:rPr>
        <w:t>, 20</w:t>
      </w:r>
      <w:r w:rsidR="009D0419" w:rsidRPr="00B81BBB">
        <w:rPr>
          <w:sz w:val="22"/>
          <w:szCs w:val="22"/>
          <w:u w:val="single"/>
        </w:rPr>
        <w:t>21</w:t>
      </w:r>
      <w:r w:rsidR="008B61A7" w:rsidRPr="005C2F60">
        <w:rPr>
          <w:sz w:val="22"/>
          <w:szCs w:val="22"/>
        </w:rPr>
        <w:t xml:space="preserve"> to</w:t>
      </w:r>
      <w:r w:rsidRPr="005C2F60">
        <w:rPr>
          <w:sz w:val="22"/>
          <w:szCs w:val="22"/>
        </w:rPr>
        <w:t>:</w:t>
      </w:r>
    </w:p>
    <w:p w14:paraId="68189B2D" w14:textId="77777777" w:rsidR="00943251" w:rsidRPr="005C2F60" w:rsidRDefault="00943251" w:rsidP="00943251">
      <w:pPr>
        <w:pStyle w:val="Norm"/>
        <w:jc w:val="center"/>
        <w:rPr>
          <w:sz w:val="22"/>
          <w:szCs w:val="22"/>
        </w:rPr>
      </w:pPr>
    </w:p>
    <w:p w14:paraId="1305FA39" w14:textId="77777777" w:rsidR="00943251" w:rsidRPr="005C2F60" w:rsidRDefault="00943251" w:rsidP="00943251">
      <w:pPr>
        <w:widowControl w:val="0"/>
        <w:jc w:val="center"/>
        <w:rPr>
          <w:rFonts w:ascii="Arial" w:hAnsi="Arial" w:cs="Arial"/>
          <w:sz w:val="22"/>
          <w:szCs w:val="22"/>
        </w:rPr>
      </w:pPr>
      <w:r w:rsidRPr="005C2F60">
        <w:rPr>
          <w:rFonts w:ascii="Arial" w:hAnsi="Arial" w:cs="Arial"/>
          <w:sz w:val="22"/>
          <w:szCs w:val="22"/>
        </w:rPr>
        <w:t>Delaware</w:t>
      </w:r>
      <w:r w:rsidR="000D70FA" w:rsidRPr="005C2F60">
        <w:rPr>
          <w:rFonts w:ascii="Arial" w:hAnsi="Arial" w:cs="Arial"/>
          <w:sz w:val="22"/>
          <w:szCs w:val="22"/>
        </w:rPr>
        <w:t xml:space="preserve">, </w:t>
      </w:r>
      <w:r w:rsidRPr="005C2F60">
        <w:rPr>
          <w:rFonts w:ascii="Arial" w:hAnsi="Arial" w:cs="Arial"/>
          <w:sz w:val="22"/>
          <w:szCs w:val="22"/>
        </w:rPr>
        <w:t>Knox</w:t>
      </w:r>
      <w:r w:rsidR="000D70FA" w:rsidRPr="005C2F60">
        <w:rPr>
          <w:rFonts w:ascii="Arial" w:hAnsi="Arial" w:cs="Arial"/>
          <w:sz w:val="22"/>
          <w:szCs w:val="22"/>
        </w:rPr>
        <w:t xml:space="preserve">, </w:t>
      </w:r>
      <w:r w:rsidRPr="005C2F60">
        <w:rPr>
          <w:rFonts w:ascii="Arial" w:hAnsi="Arial" w:cs="Arial"/>
          <w:sz w:val="22"/>
          <w:szCs w:val="22"/>
        </w:rPr>
        <w:t>Marion</w:t>
      </w:r>
      <w:r w:rsidR="000D70FA" w:rsidRPr="005C2F60">
        <w:rPr>
          <w:rFonts w:ascii="Arial" w:hAnsi="Arial" w:cs="Arial"/>
          <w:sz w:val="22"/>
          <w:szCs w:val="22"/>
        </w:rPr>
        <w:t xml:space="preserve">, </w:t>
      </w:r>
      <w:r w:rsidRPr="005C2F60">
        <w:rPr>
          <w:rFonts w:ascii="Arial" w:hAnsi="Arial" w:cs="Arial"/>
          <w:sz w:val="22"/>
          <w:szCs w:val="22"/>
        </w:rPr>
        <w:t xml:space="preserve">Morrow Solid Waste District </w:t>
      </w:r>
    </w:p>
    <w:p w14:paraId="675D0D42" w14:textId="77777777" w:rsidR="00943251" w:rsidRPr="005C2F60" w:rsidRDefault="003919FF" w:rsidP="00943251">
      <w:pPr>
        <w:widowControl w:val="0"/>
        <w:jc w:val="center"/>
        <w:rPr>
          <w:rFonts w:ascii="Arial" w:hAnsi="Arial" w:cs="Arial"/>
          <w:sz w:val="22"/>
          <w:szCs w:val="22"/>
        </w:rPr>
      </w:pPr>
      <w:r w:rsidRPr="005C2F60">
        <w:rPr>
          <w:rFonts w:ascii="Arial" w:hAnsi="Arial" w:cs="Arial"/>
          <w:sz w:val="22"/>
          <w:szCs w:val="22"/>
        </w:rPr>
        <w:t>Cheryl Corbin</w:t>
      </w:r>
    </w:p>
    <w:p w14:paraId="77D291C9" w14:textId="77777777" w:rsidR="00943251" w:rsidRPr="005C2F60" w:rsidRDefault="00943251" w:rsidP="00943251">
      <w:pPr>
        <w:widowControl w:val="0"/>
        <w:jc w:val="center"/>
        <w:rPr>
          <w:rFonts w:ascii="Arial" w:hAnsi="Arial" w:cs="Arial"/>
          <w:sz w:val="22"/>
          <w:szCs w:val="22"/>
        </w:rPr>
      </w:pPr>
      <w:r w:rsidRPr="005C2F60">
        <w:rPr>
          <w:rFonts w:ascii="Arial" w:hAnsi="Arial" w:cs="Arial"/>
          <w:sz w:val="22"/>
          <w:szCs w:val="22"/>
        </w:rPr>
        <w:t>117 E. High Street, Suite 257</w:t>
      </w:r>
    </w:p>
    <w:p w14:paraId="642FD30A" w14:textId="77777777" w:rsidR="008B61A7" w:rsidRPr="005C2F60" w:rsidRDefault="00943251" w:rsidP="00943251">
      <w:pPr>
        <w:widowControl w:val="0"/>
        <w:jc w:val="center"/>
        <w:rPr>
          <w:rFonts w:ascii="Arial" w:hAnsi="Arial" w:cs="Arial"/>
          <w:sz w:val="22"/>
          <w:szCs w:val="22"/>
        </w:rPr>
      </w:pPr>
      <w:r w:rsidRPr="005C2F60">
        <w:rPr>
          <w:rFonts w:ascii="Arial" w:hAnsi="Arial" w:cs="Arial"/>
          <w:sz w:val="22"/>
          <w:szCs w:val="22"/>
        </w:rPr>
        <w:t>Mt. Vernon, Ohio 43050</w:t>
      </w:r>
    </w:p>
    <w:p w14:paraId="19C00CC3" w14:textId="77777777" w:rsidR="00943251" w:rsidRPr="005C2F60" w:rsidRDefault="003919FF" w:rsidP="00943251">
      <w:pPr>
        <w:widowControl w:val="0"/>
        <w:jc w:val="center"/>
        <w:rPr>
          <w:rFonts w:ascii="Arial" w:hAnsi="Arial" w:cs="Arial"/>
          <w:sz w:val="22"/>
          <w:szCs w:val="22"/>
        </w:rPr>
      </w:pPr>
      <w:r w:rsidRPr="005C2F60">
        <w:rPr>
          <w:rFonts w:ascii="Arial" w:hAnsi="Arial" w:cs="Arial"/>
          <w:sz w:val="22"/>
          <w:szCs w:val="22"/>
        </w:rPr>
        <w:t>ccorbin</w:t>
      </w:r>
      <w:r w:rsidR="008B61A7" w:rsidRPr="005C2F60">
        <w:rPr>
          <w:rFonts w:ascii="Arial" w:hAnsi="Arial" w:cs="Arial"/>
          <w:sz w:val="22"/>
          <w:szCs w:val="22"/>
        </w:rPr>
        <w:t>@dkmm.org</w:t>
      </w:r>
      <w:r w:rsidR="00943251" w:rsidRPr="005C2F60">
        <w:rPr>
          <w:rFonts w:ascii="Arial" w:hAnsi="Arial" w:cs="Arial"/>
          <w:sz w:val="22"/>
          <w:szCs w:val="22"/>
        </w:rPr>
        <w:t xml:space="preserve"> </w:t>
      </w:r>
    </w:p>
    <w:p w14:paraId="77B65E6B" w14:textId="77777777" w:rsidR="00943251" w:rsidRPr="005C2F60" w:rsidRDefault="00943251" w:rsidP="00943251">
      <w:pPr>
        <w:widowControl w:val="0"/>
        <w:jc w:val="center"/>
        <w:rPr>
          <w:rFonts w:ascii="Arial" w:hAnsi="Arial" w:cs="Arial"/>
          <w:sz w:val="22"/>
          <w:szCs w:val="22"/>
        </w:rPr>
      </w:pPr>
    </w:p>
    <w:p w14:paraId="2A5116F3" w14:textId="77777777" w:rsidR="00430A95" w:rsidRPr="005C2F60" w:rsidRDefault="00430A95" w:rsidP="000D70FA">
      <w:pPr>
        <w:pStyle w:val="Norm"/>
        <w:rPr>
          <w:sz w:val="22"/>
          <w:szCs w:val="22"/>
        </w:rPr>
      </w:pPr>
    </w:p>
    <w:p w14:paraId="03EA274C" w14:textId="77777777" w:rsidR="000D70FA" w:rsidRPr="005C2F60" w:rsidRDefault="00430A95" w:rsidP="000D70FA">
      <w:pPr>
        <w:pStyle w:val="Norm"/>
        <w:rPr>
          <w:b/>
          <w:bCs/>
          <w:sz w:val="22"/>
          <w:szCs w:val="22"/>
        </w:rPr>
      </w:pPr>
      <w:r w:rsidRPr="005C2F60">
        <w:rPr>
          <w:sz w:val="22"/>
          <w:szCs w:val="22"/>
        </w:rPr>
        <w:t>Final reports are comprised of four summaries</w:t>
      </w:r>
      <w:r w:rsidR="00525170" w:rsidRPr="005C2F60">
        <w:rPr>
          <w:sz w:val="22"/>
          <w:szCs w:val="22"/>
        </w:rPr>
        <w:t xml:space="preserve"> and the list of required record keeping listed on page 5</w:t>
      </w:r>
      <w:r w:rsidRPr="005C2F60">
        <w:rPr>
          <w:sz w:val="22"/>
          <w:szCs w:val="22"/>
        </w:rPr>
        <w:t xml:space="preserve">.  </w:t>
      </w:r>
    </w:p>
    <w:p w14:paraId="48F238DE" w14:textId="77777777" w:rsidR="00430A95" w:rsidRPr="005C2F60" w:rsidRDefault="00430A95" w:rsidP="000D70FA">
      <w:pPr>
        <w:pStyle w:val="Norm"/>
        <w:rPr>
          <w:b/>
          <w:bCs/>
          <w:sz w:val="22"/>
          <w:szCs w:val="22"/>
        </w:rPr>
      </w:pPr>
    </w:p>
    <w:p w14:paraId="0F7C8793" w14:textId="77777777" w:rsidR="00356932" w:rsidRPr="0080430D" w:rsidRDefault="008F4B8C" w:rsidP="000D70FA">
      <w:pPr>
        <w:pStyle w:val="Norm"/>
        <w:rPr>
          <w:color w:val="FF0000"/>
          <w:sz w:val="22"/>
          <w:szCs w:val="22"/>
        </w:rPr>
      </w:pPr>
      <w:r w:rsidRPr="0080430D">
        <w:rPr>
          <w:b/>
          <w:bCs/>
          <w:sz w:val="22"/>
          <w:szCs w:val="22"/>
        </w:rPr>
        <w:t>Project Accomplishments</w:t>
      </w:r>
      <w:r w:rsidR="00C1385C" w:rsidRPr="0080430D">
        <w:rPr>
          <w:b/>
          <w:bCs/>
          <w:sz w:val="22"/>
          <w:szCs w:val="22"/>
        </w:rPr>
        <w:t xml:space="preserve"> (page 9</w:t>
      </w:r>
      <w:r w:rsidR="00A70C4D" w:rsidRPr="0080430D">
        <w:rPr>
          <w:b/>
          <w:bCs/>
          <w:sz w:val="22"/>
          <w:szCs w:val="22"/>
        </w:rPr>
        <w:t>)</w:t>
      </w:r>
      <w:r w:rsidR="00A70C4D" w:rsidRPr="0080430D">
        <w:rPr>
          <w:sz w:val="22"/>
          <w:szCs w:val="22"/>
        </w:rPr>
        <w:t xml:space="preserve"> -</w:t>
      </w:r>
      <w:r w:rsidR="000D70FA" w:rsidRPr="0080430D">
        <w:rPr>
          <w:sz w:val="22"/>
          <w:szCs w:val="22"/>
        </w:rPr>
        <w:t xml:space="preserve"> L</w:t>
      </w:r>
      <w:r w:rsidR="00356932" w:rsidRPr="0080430D">
        <w:rPr>
          <w:sz w:val="22"/>
          <w:szCs w:val="22"/>
        </w:rPr>
        <w:t xml:space="preserve">ists the accomplishments of the </w:t>
      </w:r>
      <w:r w:rsidR="00F12ADB" w:rsidRPr="0080430D">
        <w:rPr>
          <w:sz w:val="22"/>
          <w:szCs w:val="22"/>
        </w:rPr>
        <w:t>project</w:t>
      </w:r>
      <w:r w:rsidR="00356932" w:rsidRPr="0080430D">
        <w:rPr>
          <w:sz w:val="22"/>
          <w:szCs w:val="22"/>
        </w:rPr>
        <w:t>.</w:t>
      </w:r>
    </w:p>
    <w:p w14:paraId="3769CD99" w14:textId="77777777" w:rsidR="00356932" w:rsidRPr="0080430D" w:rsidRDefault="00356932" w:rsidP="000D70FA">
      <w:pPr>
        <w:pStyle w:val="Norm"/>
        <w:rPr>
          <w:b/>
          <w:bCs/>
          <w:sz w:val="22"/>
          <w:szCs w:val="22"/>
        </w:rPr>
      </w:pPr>
    </w:p>
    <w:p w14:paraId="71012D16" w14:textId="77777777" w:rsidR="00356932" w:rsidRPr="0080430D" w:rsidRDefault="00356932" w:rsidP="000D70FA">
      <w:pPr>
        <w:pStyle w:val="Norm"/>
        <w:rPr>
          <w:b/>
          <w:bCs/>
          <w:sz w:val="22"/>
          <w:szCs w:val="22"/>
        </w:rPr>
      </w:pPr>
      <w:r w:rsidRPr="0080430D">
        <w:rPr>
          <w:b/>
          <w:bCs/>
          <w:sz w:val="22"/>
          <w:szCs w:val="22"/>
        </w:rPr>
        <w:t>Materials Summar</w:t>
      </w:r>
      <w:r w:rsidR="000D70FA" w:rsidRPr="0080430D">
        <w:rPr>
          <w:b/>
          <w:bCs/>
          <w:sz w:val="22"/>
          <w:szCs w:val="22"/>
        </w:rPr>
        <w:t>y</w:t>
      </w:r>
      <w:r w:rsidR="00C1385C" w:rsidRPr="0080430D">
        <w:rPr>
          <w:b/>
          <w:bCs/>
          <w:sz w:val="22"/>
          <w:szCs w:val="22"/>
        </w:rPr>
        <w:t xml:space="preserve"> (page 10</w:t>
      </w:r>
      <w:r w:rsidR="00A70C4D" w:rsidRPr="0080430D">
        <w:rPr>
          <w:b/>
          <w:bCs/>
          <w:sz w:val="22"/>
          <w:szCs w:val="22"/>
        </w:rPr>
        <w:t>) -</w:t>
      </w:r>
      <w:r w:rsidR="000D70FA" w:rsidRPr="0080430D">
        <w:rPr>
          <w:b/>
          <w:bCs/>
          <w:sz w:val="22"/>
          <w:szCs w:val="22"/>
        </w:rPr>
        <w:t xml:space="preserve"> </w:t>
      </w:r>
      <w:r w:rsidR="000D70FA" w:rsidRPr="0080430D">
        <w:rPr>
          <w:sz w:val="22"/>
          <w:szCs w:val="22"/>
        </w:rPr>
        <w:t>Includes</w:t>
      </w:r>
      <w:r w:rsidRPr="0080430D">
        <w:rPr>
          <w:sz w:val="22"/>
          <w:szCs w:val="22"/>
        </w:rPr>
        <w:t xml:space="preserve"> project-specific questions regarding pounds of materials collected for recycling.  </w:t>
      </w:r>
    </w:p>
    <w:p w14:paraId="552BA245" w14:textId="77777777" w:rsidR="00356932" w:rsidRPr="0080430D" w:rsidRDefault="00356932" w:rsidP="000D70FA">
      <w:pPr>
        <w:pStyle w:val="Norm"/>
        <w:rPr>
          <w:b/>
          <w:bCs/>
          <w:sz w:val="22"/>
          <w:szCs w:val="22"/>
        </w:rPr>
      </w:pPr>
    </w:p>
    <w:p w14:paraId="05FD25E2" w14:textId="77777777" w:rsidR="00356932" w:rsidRPr="0080430D" w:rsidRDefault="00356932" w:rsidP="000D70FA">
      <w:pPr>
        <w:pStyle w:val="Norm"/>
        <w:rPr>
          <w:b/>
          <w:bCs/>
          <w:sz w:val="22"/>
          <w:szCs w:val="22"/>
        </w:rPr>
      </w:pPr>
      <w:r w:rsidRPr="0080430D">
        <w:rPr>
          <w:b/>
          <w:bCs/>
          <w:sz w:val="22"/>
          <w:szCs w:val="22"/>
        </w:rPr>
        <w:t>Financial Summary</w:t>
      </w:r>
      <w:r w:rsidR="00C1385C" w:rsidRPr="0080430D">
        <w:rPr>
          <w:b/>
          <w:bCs/>
          <w:sz w:val="22"/>
          <w:szCs w:val="22"/>
        </w:rPr>
        <w:t xml:space="preserve"> (page 11</w:t>
      </w:r>
      <w:r w:rsidR="00A70C4D" w:rsidRPr="0080430D">
        <w:rPr>
          <w:b/>
          <w:bCs/>
          <w:sz w:val="22"/>
          <w:szCs w:val="22"/>
        </w:rPr>
        <w:t>) -</w:t>
      </w:r>
      <w:r w:rsidR="000D70FA" w:rsidRPr="0080430D">
        <w:rPr>
          <w:b/>
          <w:bCs/>
          <w:sz w:val="22"/>
          <w:szCs w:val="22"/>
        </w:rPr>
        <w:t xml:space="preserve"> </w:t>
      </w:r>
      <w:r w:rsidR="000D70FA" w:rsidRPr="0080430D">
        <w:rPr>
          <w:bCs/>
          <w:sz w:val="22"/>
          <w:szCs w:val="22"/>
        </w:rPr>
        <w:t>I</w:t>
      </w:r>
      <w:r w:rsidRPr="0080430D">
        <w:rPr>
          <w:sz w:val="22"/>
          <w:szCs w:val="22"/>
        </w:rPr>
        <w:t>dentifies all expenditures related to</w:t>
      </w:r>
      <w:r w:rsidR="009D0419" w:rsidRPr="0080430D">
        <w:rPr>
          <w:sz w:val="22"/>
          <w:szCs w:val="22"/>
        </w:rPr>
        <w:t xml:space="preserve"> </w:t>
      </w:r>
      <w:r w:rsidRPr="0080430D">
        <w:rPr>
          <w:sz w:val="22"/>
          <w:szCs w:val="22"/>
        </w:rPr>
        <w:t xml:space="preserve">approved projects.   </w:t>
      </w:r>
      <w:r w:rsidR="00BF4FF5" w:rsidRPr="0080430D">
        <w:rPr>
          <w:sz w:val="22"/>
          <w:szCs w:val="22"/>
        </w:rPr>
        <w:t>DKMM</w:t>
      </w:r>
      <w:r w:rsidRPr="0080430D">
        <w:rPr>
          <w:sz w:val="22"/>
          <w:szCs w:val="22"/>
        </w:rPr>
        <w:t xml:space="preserve"> approves or disapproves expenditures according to the approved </w:t>
      </w:r>
      <w:r w:rsidR="009D0419" w:rsidRPr="0080430D">
        <w:rPr>
          <w:sz w:val="22"/>
          <w:szCs w:val="22"/>
        </w:rPr>
        <w:t>project</w:t>
      </w:r>
      <w:r w:rsidRPr="0080430D">
        <w:rPr>
          <w:sz w:val="22"/>
          <w:szCs w:val="22"/>
        </w:rPr>
        <w:t xml:space="preserve"> budget</w:t>
      </w:r>
      <w:r w:rsidR="009D0419" w:rsidRPr="0080430D">
        <w:rPr>
          <w:sz w:val="22"/>
          <w:szCs w:val="22"/>
        </w:rPr>
        <w:t xml:space="preserve"> outlined in the Funding Agreement</w:t>
      </w:r>
      <w:r w:rsidRPr="0080430D">
        <w:rPr>
          <w:sz w:val="22"/>
          <w:szCs w:val="22"/>
        </w:rPr>
        <w:t xml:space="preserve">.  </w:t>
      </w:r>
      <w:r w:rsidR="00542A51" w:rsidRPr="0080430D">
        <w:rPr>
          <w:sz w:val="22"/>
          <w:szCs w:val="22"/>
        </w:rPr>
        <w:t>Copies of i</w:t>
      </w:r>
      <w:r w:rsidR="009D0419" w:rsidRPr="0080430D">
        <w:rPr>
          <w:sz w:val="22"/>
          <w:szCs w:val="22"/>
        </w:rPr>
        <w:t>nvoices</w:t>
      </w:r>
      <w:r w:rsidR="00542A51" w:rsidRPr="0080430D">
        <w:rPr>
          <w:sz w:val="22"/>
          <w:szCs w:val="22"/>
        </w:rPr>
        <w:t xml:space="preserve"> paid with DKMM and matching funds and copies of the front and back of all cleared checks to pay said invoices m</w:t>
      </w:r>
      <w:r w:rsidR="009D0419" w:rsidRPr="0080430D">
        <w:rPr>
          <w:sz w:val="22"/>
          <w:szCs w:val="22"/>
        </w:rPr>
        <w:t xml:space="preserve">ust be submitted as part of the financial summary.  </w:t>
      </w:r>
      <w:r w:rsidRPr="0080430D">
        <w:rPr>
          <w:sz w:val="22"/>
          <w:szCs w:val="22"/>
        </w:rPr>
        <w:t xml:space="preserve">  </w:t>
      </w:r>
    </w:p>
    <w:p w14:paraId="5BA30965" w14:textId="77777777" w:rsidR="004A3D2D" w:rsidRPr="0080430D" w:rsidRDefault="004A3D2D" w:rsidP="000D70FA">
      <w:pPr>
        <w:pStyle w:val="Norm"/>
        <w:rPr>
          <w:sz w:val="22"/>
          <w:szCs w:val="22"/>
        </w:rPr>
      </w:pPr>
    </w:p>
    <w:p w14:paraId="18AC4DAC" w14:textId="77777777" w:rsidR="00356932" w:rsidRPr="005C2F60" w:rsidRDefault="00356932" w:rsidP="000D70FA">
      <w:pPr>
        <w:pStyle w:val="Norm"/>
        <w:rPr>
          <w:rFonts w:cs="Arial"/>
          <w:sz w:val="22"/>
          <w:szCs w:val="22"/>
        </w:rPr>
      </w:pPr>
      <w:r w:rsidRPr="0080430D">
        <w:rPr>
          <w:b/>
          <w:bCs/>
          <w:sz w:val="22"/>
          <w:szCs w:val="22"/>
        </w:rPr>
        <w:t>Equipment Summary</w:t>
      </w:r>
      <w:r w:rsidR="00C1385C" w:rsidRPr="0080430D">
        <w:rPr>
          <w:b/>
          <w:bCs/>
          <w:sz w:val="22"/>
          <w:szCs w:val="22"/>
        </w:rPr>
        <w:t xml:space="preserve"> (page 12)</w:t>
      </w:r>
      <w:r w:rsidR="00A70C4D" w:rsidRPr="005C2F60">
        <w:rPr>
          <w:b/>
          <w:bCs/>
          <w:sz w:val="22"/>
          <w:szCs w:val="22"/>
        </w:rPr>
        <w:t xml:space="preserve"> </w:t>
      </w:r>
      <w:r w:rsidR="000D70FA" w:rsidRPr="005C2F60">
        <w:rPr>
          <w:b/>
          <w:bCs/>
          <w:sz w:val="22"/>
          <w:szCs w:val="22"/>
        </w:rPr>
        <w:t xml:space="preserve">- </w:t>
      </w:r>
      <w:r w:rsidR="000D70FA" w:rsidRPr="005C2F60">
        <w:rPr>
          <w:bCs/>
          <w:sz w:val="22"/>
          <w:szCs w:val="22"/>
        </w:rPr>
        <w:t>L</w:t>
      </w:r>
      <w:r w:rsidRPr="005C2F60">
        <w:rPr>
          <w:rFonts w:cs="Arial"/>
          <w:sz w:val="22"/>
          <w:szCs w:val="22"/>
        </w:rPr>
        <w:t xml:space="preserve">ists each piece of equipment purchased in full, or in part, with </w:t>
      </w:r>
      <w:r w:rsidR="00C70253" w:rsidRPr="005C2F60">
        <w:rPr>
          <w:rFonts w:cs="Arial"/>
          <w:sz w:val="22"/>
          <w:szCs w:val="22"/>
        </w:rPr>
        <w:t>awarded</w:t>
      </w:r>
      <w:r w:rsidRPr="005C2F60">
        <w:rPr>
          <w:rFonts w:cs="Arial"/>
          <w:sz w:val="22"/>
          <w:szCs w:val="22"/>
        </w:rPr>
        <w:t xml:space="preserve"> funds that costs $300 or more.</w:t>
      </w:r>
    </w:p>
    <w:p w14:paraId="252C7B21" w14:textId="77777777" w:rsidR="00815283" w:rsidRPr="005C2F60" w:rsidRDefault="00815283" w:rsidP="000D70FA">
      <w:pPr>
        <w:pStyle w:val="Norm"/>
        <w:rPr>
          <w:rFonts w:cs="Arial"/>
          <w:sz w:val="22"/>
          <w:szCs w:val="22"/>
        </w:rPr>
      </w:pPr>
    </w:p>
    <w:p w14:paraId="367C6AF2" w14:textId="77777777" w:rsidR="00815283" w:rsidRPr="005C2F60" w:rsidRDefault="00525170" w:rsidP="000D70FA">
      <w:pPr>
        <w:pStyle w:val="Norm"/>
        <w:rPr>
          <w:bCs/>
          <w:sz w:val="22"/>
          <w:szCs w:val="22"/>
        </w:rPr>
      </w:pPr>
      <w:r w:rsidRPr="005C2F60">
        <w:rPr>
          <w:rFonts w:cs="Arial"/>
          <w:sz w:val="22"/>
          <w:szCs w:val="22"/>
        </w:rPr>
        <w:t xml:space="preserve">A </w:t>
      </w:r>
      <w:r w:rsidR="00C70253" w:rsidRPr="005C2F60">
        <w:rPr>
          <w:rFonts w:cs="Arial"/>
          <w:sz w:val="22"/>
          <w:szCs w:val="22"/>
        </w:rPr>
        <w:t>project</w:t>
      </w:r>
      <w:r w:rsidRPr="005C2F60">
        <w:rPr>
          <w:rFonts w:cs="Arial"/>
          <w:sz w:val="22"/>
          <w:szCs w:val="22"/>
        </w:rPr>
        <w:t xml:space="preserve"> will not be closed out without the submission of a</w:t>
      </w:r>
      <w:r w:rsidR="00815283" w:rsidRPr="005C2F60">
        <w:rPr>
          <w:rFonts w:cs="Arial"/>
          <w:sz w:val="22"/>
          <w:szCs w:val="22"/>
        </w:rPr>
        <w:t xml:space="preserve">ll </w:t>
      </w:r>
      <w:r w:rsidRPr="005C2F60">
        <w:rPr>
          <w:rFonts w:cs="Arial"/>
          <w:sz w:val="22"/>
          <w:szCs w:val="22"/>
        </w:rPr>
        <w:t>required r</w:t>
      </w:r>
      <w:r w:rsidR="00815283" w:rsidRPr="005C2F60">
        <w:rPr>
          <w:rFonts w:cs="Arial"/>
          <w:sz w:val="22"/>
          <w:szCs w:val="22"/>
        </w:rPr>
        <w:t xml:space="preserve">ecord </w:t>
      </w:r>
      <w:r w:rsidRPr="005C2F60">
        <w:rPr>
          <w:rFonts w:cs="Arial"/>
          <w:sz w:val="22"/>
          <w:szCs w:val="22"/>
        </w:rPr>
        <w:t>k</w:t>
      </w:r>
      <w:r w:rsidR="00815283" w:rsidRPr="005C2F60">
        <w:rPr>
          <w:rFonts w:cs="Arial"/>
          <w:sz w:val="22"/>
          <w:szCs w:val="22"/>
        </w:rPr>
        <w:t>eeping listed on page 5</w:t>
      </w:r>
      <w:r w:rsidR="00FD726F" w:rsidRPr="005C2F60">
        <w:rPr>
          <w:rFonts w:cs="Arial"/>
          <w:sz w:val="22"/>
          <w:szCs w:val="22"/>
        </w:rPr>
        <w:t xml:space="preserve"> as well as the four summaries outlined above</w:t>
      </w:r>
      <w:r w:rsidRPr="005C2F60">
        <w:rPr>
          <w:rFonts w:cs="Arial"/>
          <w:sz w:val="22"/>
          <w:szCs w:val="22"/>
        </w:rPr>
        <w:t>.</w:t>
      </w:r>
      <w:r w:rsidR="00815283" w:rsidRPr="005C2F60">
        <w:rPr>
          <w:rFonts w:cs="Arial"/>
          <w:sz w:val="22"/>
          <w:szCs w:val="22"/>
        </w:rPr>
        <w:t xml:space="preserve"> </w:t>
      </w:r>
    </w:p>
    <w:p w14:paraId="5E1F841A" w14:textId="77777777" w:rsidR="00356932" w:rsidRPr="005C2F60" w:rsidRDefault="00356932" w:rsidP="000D70FA">
      <w:pPr>
        <w:pStyle w:val="Norm"/>
        <w:rPr>
          <w:sz w:val="22"/>
          <w:szCs w:val="22"/>
        </w:rPr>
      </w:pPr>
    </w:p>
    <w:p w14:paraId="7A1BD081" w14:textId="77777777" w:rsidR="00DA5FC7" w:rsidRPr="005C2F60" w:rsidRDefault="00DA5FC7" w:rsidP="00BF4FF5">
      <w:pPr>
        <w:widowControl w:val="0"/>
        <w:jc w:val="center"/>
        <w:rPr>
          <w:rFonts w:ascii="Arial" w:hAnsi="Arial" w:cs="Arial"/>
          <w:sz w:val="22"/>
          <w:szCs w:val="22"/>
        </w:rPr>
      </w:pPr>
    </w:p>
    <w:p w14:paraId="181AD6C2" w14:textId="77777777" w:rsidR="00BF4FF5" w:rsidRPr="005C2F60" w:rsidRDefault="00BF4FF5" w:rsidP="00BF4FF5">
      <w:pPr>
        <w:widowControl w:val="0"/>
        <w:rPr>
          <w:rFonts w:ascii="Arial" w:hAnsi="Arial" w:cs="Arial"/>
          <w:sz w:val="22"/>
          <w:szCs w:val="22"/>
        </w:rPr>
      </w:pPr>
    </w:p>
    <w:p w14:paraId="58AD878C" w14:textId="77777777" w:rsidR="00356932" w:rsidRPr="005C2F60" w:rsidRDefault="00356932">
      <w:pPr>
        <w:pStyle w:val="Norm"/>
        <w:rPr>
          <w:b/>
          <w:bCs/>
          <w:sz w:val="22"/>
          <w:szCs w:val="22"/>
        </w:rPr>
      </w:pPr>
      <w:r w:rsidRPr="005C2F60">
        <w:rPr>
          <w:b/>
          <w:bCs/>
          <w:sz w:val="22"/>
          <w:szCs w:val="22"/>
        </w:rPr>
        <w:t xml:space="preserve">TIMETABLE OF REPORTS </w:t>
      </w:r>
    </w:p>
    <w:p w14:paraId="1435F31C" w14:textId="77777777" w:rsidR="00356932" w:rsidRPr="005C2F60" w:rsidRDefault="00356932">
      <w:pPr>
        <w:pStyle w:val="Norm"/>
        <w:rPr>
          <w:b/>
          <w:bCs/>
          <w:sz w:val="22"/>
          <w:szCs w:val="22"/>
        </w:rPr>
      </w:pPr>
    </w:p>
    <w:p w14:paraId="74BC2633" w14:textId="77777777" w:rsidR="00356932" w:rsidRPr="005C2F60" w:rsidRDefault="00356932">
      <w:pPr>
        <w:pStyle w:val="Norm"/>
        <w:rPr>
          <w:b/>
          <w:bCs/>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2910"/>
        <w:gridCol w:w="4410"/>
        <w:gridCol w:w="3000"/>
      </w:tblGrid>
      <w:tr w:rsidR="00356932" w:rsidRPr="005C2F60" w14:paraId="61A6126E" w14:textId="77777777" w:rsidTr="00A70C4D">
        <w:trPr>
          <w:cantSplit/>
          <w:trHeight w:hRule="exact" w:val="720"/>
          <w:jc w:val="center"/>
        </w:trPr>
        <w:tc>
          <w:tcPr>
            <w:tcW w:w="2910" w:type="dxa"/>
            <w:tcBorders>
              <w:top w:val="single" w:sz="2" w:space="0" w:color="auto"/>
              <w:left w:val="single" w:sz="2" w:space="0" w:color="auto"/>
              <w:bottom w:val="single" w:sz="2" w:space="0" w:color="auto"/>
              <w:right w:val="single" w:sz="2" w:space="0" w:color="auto"/>
            </w:tcBorders>
            <w:shd w:val="pct10" w:color="auto" w:fill="FFFFFF"/>
            <w:vAlign w:val="center"/>
          </w:tcPr>
          <w:p w14:paraId="71127919" w14:textId="77777777" w:rsidR="00356932" w:rsidRPr="005C2F60" w:rsidRDefault="00356932">
            <w:pPr>
              <w:pStyle w:val="Norm"/>
              <w:jc w:val="center"/>
              <w:rPr>
                <w:b/>
                <w:bCs/>
                <w:sz w:val="22"/>
                <w:szCs w:val="22"/>
              </w:rPr>
            </w:pPr>
            <w:r w:rsidRPr="005C2F60">
              <w:rPr>
                <w:b/>
                <w:bCs/>
                <w:sz w:val="22"/>
                <w:szCs w:val="22"/>
              </w:rPr>
              <w:t>Name of Report</w:t>
            </w:r>
          </w:p>
        </w:tc>
        <w:tc>
          <w:tcPr>
            <w:tcW w:w="4410" w:type="dxa"/>
            <w:tcBorders>
              <w:top w:val="single" w:sz="2" w:space="0" w:color="auto"/>
              <w:left w:val="single" w:sz="2" w:space="0" w:color="auto"/>
              <w:bottom w:val="single" w:sz="2" w:space="0" w:color="auto"/>
              <w:right w:val="single" w:sz="2" w:space="0" w:color="auto"/>
            </w:tcBorders>
            <w:shd w:val="pct10" w:color="auto" w:fill="FFFFFF"/>
            <w:vAlign w:val="center"/>
          </w:tcPr>
          <w:p w14:paraId="6CBC969C" w14:textId="77777777" w:rsidR="00356932" w:rsidRPr="005C2F60" w:rsidRDefault="00356932">
            <w:pPr>
              <w:pStyle w:val="Norm"/>
              <w:jc w:val="center"/>
              <w:rPr>
                <w:b/>
                <w:bCs/>
                <w:sz w:val="22"/>
                <w:szCs w:val="22"/>
              </w:rPr>
            </w:pPr>
            <w:r w:rsidRPr="005C2F60">
              <w:rPr>
                <w:b/>
                <w:bCs/>
                <w:sz w:val="22"/>
                <w:szCs w:val="22"/>
              </w:rPr>
              <w:t>Reporting Period Covered</w:t>
            </w:r>
          </w:p>
        </w:tc>
        <w:tc>
          <w:tcPr>
            <w:tcW w:w="3000" w:type="dxa"/>
            <w:tcBorders>
              <w:top w:val="single" w:sz="2" w:space="0" w:color="auto"/>
              <w:left w:val="single" w:sz="2" w:space="0" w:color="auto"/>
              <w:bottom w:val="single" w:sz="2" w:space="0" w:color="auto"/>
              <w:right w:val="single" w:sz="2" w:space="0" w:color="auto"/>
            </w:tcBorders>
            <w:shd w:val="pct10" w:color="auto" w:fill="FFFFFF"/>
            <w:vAlign w:val="center"/>
          </w:tcPr>
          <w:p w14:paraId="19EAD97B" w14:textId="77777777" w:rsidR="00356932" w:rsidRPr="005C2F60" w:rsidRDefault="00356932">
            <w:pPr>
              <w:pStyle w:val="Norm"/>
              <w:jc w:val="center"/>
              <w:rPr>
                <w:b/>
                <w:bCs/>
                <w:sz w:val="22"/>
                <w:szCs w:val="22"/>
              </w:rPr>
            </w:pPr>
            <w:r w:rsidRPr="005C2F60">
              <w:rPr>
                <w:b/>
                <w:bCs/>
                <w:sz w:val="22"/>
                <w:szCs w:val="22"/>
              </w:rPr>
              <w:t>Due Date</w:t>
            </w:r>
          </w:p>
        </w:tc>
      </w:tr>
      <w:tr w:rsidR="00356932" w:rsidRPr="005C2F60" w14:paraId="5D96D07C" w14:textId="77777777" w:rsidTr="00A70C4D">
        <w:trPr>
          <w:cantSplit/>
          <w:trHeight w:hRule="exact" w:val="864"/>
          <w:jc w:val="center"/>
        </w:trPr>
        <w:tc>
          <w:tcPr>
            <w:tcW w:w="2910" w:type="dxa"/>
            <w:tcBorders>
              <w:top w:val="single" w:sz="2" w:space="0" w:color="auto"/>
              <w:left w:val="single" w:sz="6" w:space="0" w:color="auto"/>
              <w:bottom w:val="single" w:sz="6" w:space="0" w:color="auto"/>
            </w:tcBorders>
            <w:vAlign w:val="center"/>
          </w:tcPr>
          <w:p w14:paraId="3B1E027E" w14:textId="77777777" w:rsidR="00356932" w:rsidRPr="005C2F60" w:rsidRDefault="00356932">
            <w:pPr>
              <w:pStyle w:val="Norm"/>
              <w:jc w:val="center"/>
              <w:rPr>
                <w:sz w:val="22"/>
                <w:szCs w:val="22"/>
              </w:rPr>
            </w:pPr>
            <w:r w:rsidRPr="005C2F60">
              <w:rPr>
                <w:sz w:val="22"/>
                <w:szCs w:val="22"/>
              </w:rPr>
              <w:t>Final Report</w:t>
            </w:r>
          </w:p>
        </w:tc>
        <w:tc>
          <w:tcPr>
            <w:tcW w:w="4410" w:type="dxa"/>
            <w:tcBorders>
              <w:top w:val="single" w:sz="2" w:space="0" w:color="auto"/>
              <w:left w:val="single" w:sz="6" w:space="0" w:color="auto"/>
              <w:bottom w:val="single" w:sz="6" w:space="0" w:color="auto"/>
              <w:right w:val="single" w:sz="6" w:space="0" w:color="auto"/>
            </w:tcBorders>
            <w:vAlign w:val="center"/>
          </w:tcPr>
          <w:p w14:paraId="09527145" w14:textId="77777777" w:rsidR="00356932" w:rsidRPr="005C2F60" w:rsidRDefault="00C70253" w:rsidP="00A23582">
            <w:pPr>
              <w:pStyle w:val="Norm"/>
              <w:jc w:val="center"/>
              <w:rPr>
                <w:sz w:val="22"/>
                <w:szCs w:val="22"/>
              </w:rPr>
            </w:pPr>
            <w:r w:rsidRPr="005C2F60">
              <w:rPr>
                <w:sz w:val="22"/>
                <w:szCs w:val="22"/>
              </w:rPr>
              <w:t>July 1, 2020</w:t>
            </w:r>
            <w:r w:rsidR="005C2F60" w:rsidRPr="005C2F60">
              <w:rPr>
                <w:sz w:val="22"/>
                <w:szCs w:val="22"/>
              </w:rPr>
              <w:t xml:space="preserve"> – June 30, 2021</w:t>
            </w:r>
          </w:p>
        </w:tc>
        <w:tc>
          <w:tcPr>
            <w:tcW w:w="3000" w:type="dxa"/>
            <w:tcBorders>
              <w:top w:val="single" w:sz="2" w:space="0" w:color="auto"/>
              <w:left w:val="single" w:sz="6" w:space="0" w:color="auto"/>
              <w:bottom w:val="single" w:sz="6" w:space="0" w:color="auto"/>
              <w:right w:val="single" w:sz="6" w:space="0" w:color="auto"/>
            </w:tcBorders>
            <w:vAlign w:val="center"/>
          </w:tcPr>
          <w:p w14:paraId="3AD02135" w14:textId="77777777" w:rsidR="00356932" w:rsidRPr="005C2F60" w:rsidRDefault="00C70253" w:rsidP="00815283">
            <w:pPr>
              <w:pStyle w:val="Norm"/>
              <w:jc w:val="center"/>
              <w:rPr>
                <w:sz w:val="22"/>
                <w:szCs w:val="22"/>
              </w:rPr>
            </w:pPr>
            <w:r w:rsidRPr="005C2F60">
              <w:rPr>
                <w:sz w:val="22"/>
                <w:szCs w:val="22"/>
              </w:rPr>
              <w:t>August 1</w:t>
            </w:r>
            <w:r w:rsidR="005C2F60" w:rsidRPr="005C2F60">
              <w:rPr>
                <w:sz w:val="22"/>
                <w:szCs w:val="22"/>
              </w:rPr>
              <w:t>6</w:t>
            </w:r>
            <w:r w:rsidRPr="005C2F60">
              <w:rPr>
                <w:sz w:val="22"/>
                <w:szCs w:val="22"/>
              </w:rPr>
              <w:t>, 2021</w:t>
            </w:r>
          </w:p>
        </w:tc>
      </w:tr>
    </w:tbl>
    <w:p w14:paraId="7DC903E7" w14:textId="77777777" w:rsidR="00356932" w:rsidRPr="005C2F60" w:rsidRDefault="00356932">
      <w:pPr>
        <w:pStyle w:val="Norm"/>
        <w:rPr>
          <w:sz w:val="22"/>
          <w:szCs w:val="22"/>
        </w:rPr>
      </w:pPr>
    </w:p>
    <w:p w14:paraId="23A7B379" w14:textId="77777777" w:rsidR="00356932" w:rsidRPr="005C2F60" w:rsidRDefault="002B07EF">
      <w:pPr>
        <w:pStyle w:val="Norm"/>
        <w:rPr>
          <w:b/>
          <w:bCs/>
          <w:sz w:val="22"/>
          <w:szCs w:val="22"/>
        </w:rPr>
      </w:pPr>
      <w:r w:rsidRPr="005C2F60">
        <w:rPr>
          <w:b/>
          <w:bCs/>
          <w:sz w:val="22"/>
          <w:szCs w:val="22"/>
        </w:rPr>
        <w:br w:type="page"/>
      </w:r>
      <w:r w:rsidR="00BF4FF5" w:rsidRPr="005C2F60">
        <w:rPr>
          <w:b/>
          <w:bCs/>
          <w:sz w:val="22"/>
          <w:szCs w:val="22"/>
        </w:rPr>
        <w:lastRenderedPageBreak/>
        <w:t>COMPLETION CORRESPONDENCE</w:t>
      </w:r>
    </w:p>
    <w:p w14:paraId="739CFADA" w14:textId="77777777" w:rsidR="00356932" w:rsidRPr="005C2F60" w:rsidRDefault="00356932">
      <w:pPr>
        <w:pStyle w:val="Norm"/>
        <w:rPr>
          <w:sz w:val="22"/>
          <w:szCs w:val="22"/>
        </w:rPr>
      </w:pPr>
    </w:p>
    <w:p w14:paraId="68506B7D" w14:textId="77777777" w:rsidR="00356932" w:rsidRPr="005C2F60" w:rsidRDefault="00BF4FF5">
      <w:pPr>
        <w:pStyle w:val="Norm"/>
        <w:rPr>
          <w:sz w:val="22"/>
          <w:szCs w:val="22"/>
        </w:rPr>
      </w:pPr>
      <w:r w:rsidRPr="005C2F60">
        <w:rPr>
          <w:sz w:val="22"/>
          <w:szCs w:val="22"/>
        </w:rPr>
        <w:t>DKMM</w:t>
      </w:r>
      <w:r w:rsidR="00356932" w:rsidRPr="005C2F60">
        <w:rPr>
          <w:sz w:val="22"/>
          <w:szCs w:val="22"/>
        </w:rPr>
        <w:t xml:space="preserve"> </w:t>
      </w:r>
      <w:r w:rsidR="00C70253" w:rsidRPr="005C2F60">
        <w:rPr>
          <w:sz w:val="22"/>
          <w:szCs w:val="22"/>
        </w:rPr>
        <w:t xml:space="preserve">will </w:t>
      </w:r>
      <w:r w:rsidR="00356932" w:rsidRPr="005C2F60">
        <w:rPr>
          <w:sz w:val="22"/>
          <w:szCs w:val="22"/>
        </w:rPr>
        <w:t>send</w:t>
      </w:r>
      <w:r w:rsidRPr="005C2F60">
        <w:rPr>
          <w:sz w:val="22"/>
          <w:szCs w:val="22"/>
        </w:rPr>
        <w:t xml:space="preserve"> notification </w:t>
      </w:r>
      <w:r w:rsidR="00A46D42" w:rsidRPr="005C2F60">
        <w:rPr>
          <w:sz w:val="22"/>
          <w:szCs w:val="22"/>
        </w:rPr>
        <w:t xml:space="preserve">that the </w:t>
      </w:r>
      <w:r w:rsidR="00C70253" w:rsidRPr="005C2F60">
        <w:rPr>
          <w:sz w:val="22"/>
          <w:szCs w:val="22"/>
        </w:rPr>
        <w:t>project</w:t>
      </w:r>
      <w:r w:rsidR="00A46D42" w:rsidRPr="005C2F60">
        <w:rPr>
          <w:sz w:val="22"/>
          <w:szCs w:val="22"/>
        </w:rPr>
        <w:t xml:space="preserve"> has been closed out</w:t>
      </w:r>
      <w:r w:rsidR="00356932" w:rsidRPr="005C2F60">
        <w:rPr>
          <w:sz w:val="22"/>
          <w:szCs w:val="22"/>
        </w:rPr>
        <w:t xml:space="preserve"> after processing the final report.  </w:t>
      </w:r>
      <w:r w:rsidR="00A46D42" w:rsidRPr="005C2F60">
        <w:rPr>
          <w:sz w:val="22"/>
          <w:szCs w:val="22"/>
        </w:rPr>
        <w:t>At this time DKMM will make its final payment for</w:t>
      </w:r>
      <w:r w:rsidR="00C70253" w:rsidRPr="005C2F60">
        <w:rPr>
          <w:sz w:val="22"/>
          <w:szCs w:val="22"/>
        </w:rPr>
        <w:t xml:space="preserve"> </w:t>
      </w:r>
      <w:r w:rsidR="00A46D42" w:rsidRPr="005C2F60">
        <w:rPr>
          <w:sz w:val="22"/>
          <w:szCs w:val="22"/>
        </w:rPr>
        <w:t>expenditures exceeding the advance payment</w:t>
      </w:r>
      <w:r w:rsidR="00D2445D" w:rsidRPr="005C2F60">
        <w:rPr>
          <w:sz w:val="22"/>
          <w:szCs w:val="22"/>
        </w:rPr>
        <w:t>s</w:t>
      </w:r>
      <w:r w:rsidR="00A46D42" w:rsidRPr="005C2F60">
        <w:rPr>
          <w:sz w:val="22"/>
          <w:szCs w:val="22"/>
        </w:rPr>
        <w:t>.  If document</w:t>
      </w:r>
      <w:r w:rsidR="00C70253" w:rsidRPr="005C2F60">
        <w:rPr>
          <w:sz w:val="22"/>
          <w:szCs w:val="22"/>
        </w:rPr>
        <w:t>ation</w:t>
      </w:r>
      <w:r w:rsidR="00A46D42" w:rsidRPr="005C2F60">
        <w:rPr>
          <w:sz w:val="22"/>
          <w:szCs w:val="22"/>
        </w:rPr>
        <w:t xml:space="preserve"> </w:t>
      </w:r>
      <w:r w:rsidR="003F65A4" w:rsidRPr="005C2F60">
        <w:rPr>
          <w:sz w:val="22"/>
          <w:szCs w:val="22"/>
        </w:rPr>
        <w:t>indicates</w:t>
      </w:r>
      <w:r w:rsidR="00A23582" w:rsidRPr="005C2F60">
        <w:rPr>
          <w:sz w:val="22"/>
          <w:szCs w:val="22"/>
        </w:rPr>
        <w:t xml:space="preserve"> </w:t>
      </w:r>
      <w:r w:rsidR="00A46D42" w:rsidRPr="005C2F60">
        <w:rPr>
          <w:sz w:val="22"/>
          <w:szCs w:val="22"/>
        </w:rPr>
        <w:t>expenditures less than the advance payment amount or if match funds, if applicable, did not cover</w:t>
      </w:r>
      <w:r w:rsidR="00C70253" w:rsidRPr="005C2F60">
        <w:rPr>
          <w:sz w:val="22"/>
          <w:szCs w:val="22"/>
        </w:rPr>
        <w:t xml:space="preserve"> </w:t>
      </w:r>
      <w:r w:rsidR="00A46D42" w:rsidRPr="005C2F60">
        <w:rPr>
          <w:sz w:val="22"/>
          <w:szCs w:val="22"/>
        </w:rPr>
        <w:t xml:space="preserve">expenditures then DKMM will request reimbursement of outstanding advance payments.  </w:t>
      </w:r>
      <w:r w:rsidR="00356932" w:rsidRPr="005C2F60">
        <w:rPr>
          <w:sz w:val="22"/>
          <w:szCs w:val="22"/>
        </w:rPr>
        <w:t xml:space="preserve">  </w:t>
      </w:r>
    </w:p>
    <w:p w14:paraId="703882A2" w14:textId="77777777" w:rsidR="00BF4FF5" w:rsidRPr="005C2F60" w:rsidRDefault="00BF4FF5">
      <w:pPr>
        <w:pStyle w:val="Norm"/>
        <w:rPr>
          <w:b/>
          <w:bCs/>
          <w:sz w:val="22"/>
          <w:szCs w:val="22"/>
        </w:rPr>
      </w:pPr>
    </w:p>
    <w:p w14:paraId="42F87417" w14:textId="77777777" w:rsidR="00FE3F80" w:rsidRPr="005C2F60" w:rsidRDefault="00FE3F80" w:rsidP="00FE3F80">
      <w:pPr>
        <w:pStyle w:val="Norm"/>
        <w:rPr>
          <w:b/>
          <w:bCs/>
          <w:sz w:val="22"/>
          <w:szCs w:val="22"/>
        </w:rPr>
      </w:pPr>
      <w:r w:rsidRPr="005C2F60">
        <w:rPr>
          <w:b/>
          <w:bCs/>
          <w:sz w:val="22"/>
          <w:szCs w:val="22"/>
        </w:rPr>
        <w:t>ALLOWABLE COSTS</w:t>
      </w:r>
    </w:p>
    <w:p w14:paraId="508A7E48" w14:textId="77777777" w:rsidR="00FE3F80" w:rsidRPr="005C2F60" w:rsidRDefault="00FE3F80" w:rsidP="00FE3F80">
      <w:pPr>
        <w:pStyle w:val="Norm"/>
        <w:rPr>
          <w:sz w:val="22"/>
          <w:szCs w:val="22"/>
        </w:rPr>
      </w:pPr>
    </w:p>
    <w:p w14:paraId="6C1B6785" w14:textId="77777777" w:rsidR="00FE3F80" w:rsidRPr="005C2F60" w:rsidRDefault="00C70253" w:rsidP="00FE3F80">
      <w:pPr>
        <w:pStyle w:val="Norm"/>
        <w:rPr>
          <w:sz w:val="22"/>
          <w:szCs w:val="22"/>
        </w:rPr>
      </w:pPr>
      <w:r w:rsidRPr="005C2F60">
        <w:rPr>
          <w:sz w:val="22"/>
          <w:szCs w:val="22"/>
        </w:rPr>
        <w:t>F</w:t>
      </w:r>
      <w:r w:rsidR="00FE3F80" w:rsidRPr="005C2F60">
        <w:rPr>
          <w:sz w:val="22"/>
          <w:szCs w:val="22"/>
        </w:rPr>
        <w:t>unds may be expended only</w:t>
      </w:r>
      <w:r w:rsidR="00FE3F80" w:rsidRPr="005C2F60">
        <w:rPr>
          <w:b/>
          <w:sz w:val="22"/>
          <w:szCs w:val="22"/>
        </w:rPr>
        <w:t xml:space="preserve"> </w:t>
      </w:r>
      <w:r w:rsidR="00FE3F80" w:rsidRPr="005C2F60">
        <w:rPr>
          <w:sz w:val="22"/>
          <w:szCs w:val="22"/>
        </w:rPr>
        <w:t>for allowable costs described below:</w:t>
      </w:r>
    </w:p>
    <w:p w14:paraId="725F5193" w14:textId="77777777" w:rsidR="00FE3F80" w:rsidRPr="005C2F60" w:rsidRDefault="00FE3F80" w:rsidP="00FE3F80">
      <w:pPr>
        <w:rPr>
          <w:rFonts w:ascii="Arial" w:hAnsi="Arial" w:cs="Arial"/>
          <w:b/>
          <w:sz w:val="22"/>
          <w:szCs w:val="22"/>
          <w:u w:val="single"/>
        </w:rPr>
      </w:pPr>
    </w:p>
    <w:p w14:paraId="4DC962C5" w14:textId="77777777" w:rsidR="00FE3F80" w:rsidRPr="005C2F60" w:rsidRDefault="00FE3F80" w:rsidP="00FE3F80">
      <w:pPr>
        <w:pStyle w:val="Heading8"/>
        <w:rPr>
          <w:bCs w:val="0"/>
          <w:sz w:val="22"/>
          <w:szCs w:val="22"/>
        </w:rPr>
      </w:pPr>
      <w:r w:rsidRPr="005C2F60">
        <w:rPr>
          <w:bCs w:val="0"/>
          <w:sz w:val="22"/>
          <w:szCs w:val="22"/>
        </w:rPr>
        <w:t>Contracts</w:t>
      </w:r>
    </w:p>
    <w:p w14:paraId="41DF0ED6" w14:textId="77777777" w:rsidR="00FE3F80" w:rsidRPr="005C2F60" w:rsidRDefault="00FE3F80" w:rsidP="00FE3F80">
      <w:pPr>
        <w:widowControl w:val="0"/>
        <w:rPr>
          <w:rFonts w:ascii="Arial" w:hAnsi="Arial" w:cs="Arial"/>
          <w:sz w:val="22"/>
          <w:szCs w:val="22"/>
        </w:rPr>
      </w:pPr>
      <w:r w:rsidRPr="005C2F60">
        <w:rPr>
          <w:rFonts w:ascii="Arial" w:hAnsi="Arial" w:cs="Arial"/>
          <w:sz w:val="22"/>
          <w:szCs w:val="22"/>
        </w:rPr>
        <w:t xml:space="preserve">Costs for private or public contractor contracts </w:t>
      </w:r>
      <w:proofErr w:type="gramStart"/>
      <w:r w:rsidRPr="005C2F60">
        <w:rPr>
          <w:rFonts w:ascii="Arial" w:hAnsi="Arial" w:cs="Arial"/>
          <w:sz w:val="22"/>
          <w:szCs w:val="22"/>
        </w:rPr>
        <w:t>entered into</w:t>
      </w:r>
      <w:proofErr w:type="gramEnd"/>
      <w:r w:rsidRPr="005C2F60">
        <w:rPr>
          <w:rFonts w:ascii="Arial" w:hAnsi="Arial" w:cs="Arial"/>
          <w:sz w:val="22"/>
          <w:szCs w:val="22"/>
        </w:rPr>
        <w:t xml:space="preserve"> for equipment or services to successfully complete the project, not to include salaries or benefits of existing or "in-house" employees.</w:t>
      </w:r>
    </w:p>
    <w:p w14:paraId="2548F778" w14:textId="77777777" w:rsidR="00FE3F80" w:rsidRPr="005C2F60" w:rsidRDefault="00FE3F80" w:rsidP="00FE3F80">
      <w:pPr>
        <w:pStyle w:val="Norm"/>
        <w:rPr>
          <w:sz w:val="22"/>
          <w:szCs w:val="22"/>
        </w:rPr>
      </w:pPr>
      <w:r w:rsidRPr="005C2F60">
        <w:rPr>
          <w:sz w:val="22"/>
          <w:szCs w:val="22"/>
        </w:rPr>
        <w:t xml:space="preserve">Allowable </w:t>
      </w:r>
      <w:r w:rsidRPr="005C2F60">
        <w:rPr>
          <w:i/>
          <w:iCs/>
          <w:sz w:val="22"/>
          <w:szCs w:val="22"/>
        </w:rPr>
        <w:t xml:space="preserve">Contract </w:t>
      </w:r>
      <w:r w:rsidRPr="005C2F60">
        <w:rPr>
          <w:sz w:val="22"/>
          <w:szCs w:val="22"/>
        </w:rPr>
        <w:t>costs include, but are not limited to:</w:t>
      </w:r>
    </w:p>
    <w:p w14:paraId="7B4A7442" w14:textId="77777777" w:rsidR="00FE3F80" w:rsidRPr="005C2F60" w:rsidRDefault="00FE3F80" w:rsidP="004A2A8D">
      <w:pPr>
        <w:pStyle w:val="Norm"/>
        <w:rPr>
          <w:i/>
          <w:iCs/>
          <w:sz w:val="22"/>
          <w:szCs w:val="22"/>
        </w:rPr>
      </w:pPr>
      <w:r w:rsidRPr="005C2F60">
        <w:rPr>
          <w:sz w:val="22"/>
          <w:szCs w:val="22"/>
        </w:rPr>
        <w:t xml:space="preserve">  </w:t>
      </w:r>
    </w:p>
    <w:p w14:paraId="725AF49F" w14:textId="77777777" w:rsidR="00FE3F80" w:rsidRPr="005C2F60" w:rsidRDefault="00FE3F80" w:rsidP="00FE3F80">
      <w:pPr>
        <w:pStyle w:val="Norm"/>
        <w:rPr>
          <w:i/>
          <w:iCs/>
          <w:sz w:val="22"/>
          <w:szCs w:val="22"/>
        </w:rPr>
      </w:pPr>
      <w:r w:rsidRPr="005C2F60">
        <w:rPr>
          <w:i/>
          <w:iCs/>
          <w:sz w:val="22"/>
          <w:szCs w:val="22"/>
        </w:rPr>
        <w:t xml:space="preserve">If any DKMM-funded activity with the site improvements ceases operation in </w:t>
      </w:r>
      <w:r w:rsidR="00815283" w:rsidRPr="005C2F60">
        <w:rPr>
          <w:i/>
          <w:iCs/>
          <w:sz w:val="22"/>
          <w:szCs w:val="22"/>
        </w:rPr>
        <w:t>t</w:t>
      </w:r>
      <w:r w:rsidR="00C70253" w:rsidRPr="005C2F60">
        <w:rPr>
          <w:i/>
          <w:iCs/>
          <w:sz w:val="22"/>
          <w:szCs w:val="22"/>
        </w:rPr>
        <w:t>hree</w:t>
      </w:r>
      <w:r w:rsidRPr="005C2F60">
        <w:rPr>
          <w:i/>
          <w:iCs/>
          <w:sz w:val="22"/>
          <w:szCs w:val="22"/>
        </w:rPr>
        <w:t xml:space="preserve"> years, the funds must be reimbursed to DKMM according to the contract’s equipment disposition language.</w:t>
      </w:r>
    </w:p>
    <w:p w14:paraId="2667604A" w14:textId="77777777" w:rsidR="00FE3F80" w:rsidRPr="005C2F60" w:rsidRDefault="00FE3F80" w:rsidP="00FE3F80">
      <w:pPr>
        <w:rPr>
          <w:rFonts w:ascii="Arial" w:hAnsi="Arial" w:cs="Arial"/>
          <w:sz w:val="22"/>
          <w:szCs w:val="22"/>
        </w:rPr>
      </w:pPr>
    </w:p>
    <w:p w14:paraId="66E5B958" w14:textId="77777777" w:rsidR="00FE3F80" w:rsidRPr="005C2F60" w:rsidRDefault="00FE3F80" w:rsidP="00FE3F80">
      <w:pPr>
        <w:pStyle w:val="Heading8"/>
        <w:rPr>
          <w:bCs w:val="0"/>
          <w:sz w:val="22"/>
          <w:szCs w:val="22"/>
        </w:rPr>
      </w:pPr>
      <w:r w:rsidRPr="005C2F60">
        <w:rPr>
          <w:bCs w:val="0"/>
          <w:sz w:val="22"/>
          <w:szCs w:val="22"/>
        </w:rPr>
        <w:t>Equipment</w:t>
      </w:r>
    </w:p>
    <w:p w14:paraId="1604433B" w14:textId="77777777" w:rsidR="00FE3F80" w:rsidRPr="005C2F60" w:rsidRDefault="005C2F60" w:rsidP="00FE3F80">
      <w:pPr>
        <w:pStyle w:val="Norm"/>
        <w:rPr>
          <w:sz w:val="22"/>
          <w:szCs w:val="22"/>
        </w:rPr>
      </w:pPr>
      <w:r w:rsidRPr="005C2F60">
        <w:rPr>
          <w:sz w:val="22"/>
          <w:szCs w:val="22"/>
        </w:rPr>
        <w:t>Typically,</w:t>
      </w:r>
      <w:r w:rsidR="00FE3F80" w:rsidRPr="005C2F60">
        <w:rPr>
          <w:sz w:val="22"/>
          <w:szCs w:val="22"/>
        </w:rPr>
        <w:t xml:space="preserve"> equipment is defined as durable goods.  </w:t>
      </w:r>
      <w:r w:rsidRPr="005C2F60">
        <w:rPr>
          <w:sz w:val="22"/>
          <w:szCs w:val="22"/>
        </w:rPr>
        <w:t>Generally,</w:t>
      </w:r>
      <w:r w:rsidR="00FE3F80" w:rsidRPr="005C2F60">
        <w:rPr>
          <w:sz w:val="22"/>
          <w:szCs w:val="22"/>
        </w:rPr>
        <w:t xml:space="preserve"> those non-expendable items costing $300.00 or more that last longer than a year.    </w:t>
      </w:r>
    </w:p>
    <w:p w14:paraId="3C93F53E" w14:textId="77777777" w:rsidR="00FE3F80" w:rsidRPr="005C2F60" w:rsidRDefault="00FE3F80" w:rsidP="00FE3F80">
      <w:pPr>
        <w:pStyle w:val="Norm"/>
        <w:numPr>
          <w:ilvl w:val="0"/>
          <w:numId w:val="21"/>
        </w:numPr>
        <w:rPr>
          <w:sz w:val="22"/>
          <w:szCs w:val="22"/>
        </w:rPr>
      </w:pPr>
      <w:r w:rsidRPr="005C2F60">
        <w:rPr>
          <w:sz w:val="22"/>
          <w:szCs w:val="22"/>
        </w:rPr>
        <w:t xml:space="preserve">purchase, rental, lease or lease to purchase equipment </w:t>
      </w:r>
    </w:p>
    <w:p w14:paraId="133417F4" w14:textId="77777777" w:rsidR="00FE3F80" w:rsidRPr="005C2F60" w:rsidRDefault="00FE3F80" w:rsidP="00FE3F80">
      <w:pPr>
        <w:pStyle w:val="Norm"/>
        <w:rPr>
          <w:rFonts w:cs="Arial"/>
          <w:bCs/>
          <w:sz w:val="22"/>
          <w:szCs w:val="22"/>
        </w:rPr>
      </w:pPr>
    </w:p>
    <w:p w14:paraId="5087A99B" w14:textId="77777777" w:rsidR="00FE3F80" w:rsidRPr="005C2F60" w:rsidRDefault="00FE3F80" w:rsidP="00FE3F80">
      <w:pPr>
        <w:pStyle w:val="Heading8"/>
        <w:rPr>
          <w:bCs w:val="0"/>
          <w:sz w:val="22"/>
          <w:szCs w:val="22"/>
        </w:rPr>
      </w:pPr>
      <w:r w:rsidRPr="005C2F60">
        <w:rPr>
          <w:bCs w:val="0"/>
          <w:sz w:val="22"/>
          <w:szCs w:val="22"/>
        </w:rPr>
        <w:t>Other</w:t>
      </w:r>
    </w:p>
    <w:p w14:paraId="7F828176" w14:textId="77777777" w:rsidR="00FE3F80" w:rsidRPr="005C2F60" w:rsidRDefault="00FE3F80" w:rsidP="00FE3F80">
      <w:pPr>
        <w:pStyle w:val="Norm"/>
        <w:numPr>
          <w:ilvl w:val="0"/>
          <w:numId w:val="21"/>
        </w:numPr>
        <w:rPr>
          <w:sz w:val="22"/>
          <w:szCs w:val="22"/>
        </w:rPr>
      </w:pPr>
      <w:r w:rsidRPr="005C2F60">
        <w:rPr>
          <w:sz w:val="22"/>
          <w:szCs w:val="22"/>
        </w:rPr>
        <w:t>produce, print and distribute awareness materials, including signs</w:t>
      </w:r>
    </w:p>
    <w:p w14:paraId="4CAD8A1F" w14:textId="77777777" w:rsidR="00FE3F80" w:rsidRPr="005C2F60" w:rsidRDefault="00FE3F80" w:rsidP="00FE3F80">
      <w:pPr>
        <w:pStyle w:val="Norm"/>
        <w:numPr>
          <w:ilvl w:val="0"/>
          <w:numId w:val="21"/>
        </w:numPr>
        <w:rPr>
          <w:sz w:val="22"/>
          <w:szCs w:val="22"/>
        </w:rPr>
      </w:pPr>
      <w:r w:rsidRPr="005C2F60">
        <w:rPr>
          <w:sz w:val="22"/>
          <w:szCs w:val="22"/>
        </w:rPr>
        <w:t>purchase recycling containers and recycling container liners</w:t>
      </w:r>
    </w:p>
    <w:p w14:paraId="3898A3A6" w14:textId="77777777" w:rsidR="00FE3F80" w:rsidRPr="005C2F60" w:rsidRDefault="00FE3F80" w:rsidP="00FE3F80">
      <w:pPr>
        <w:pStyle w:val="Norm"/>
        <w:numPr>
          <w:ilvl w:val="0"/>
          <w:numId w:val="21"/>
        </w:numPr>
        <w:rPr>
          <w:sz w:val="22"/>
          <w:szCs w:val="22"/>
        </w:rPr>
      </w:pPr>
      <w:r w:rsidRPr="005C2F60">
        <w:rPr>
          <w:sz w:val="22"/>
          <w:szCs w:val="22"/>
        </w:rPr>
        <w:t>site improvements directly related to projects</w:t>
      </w:r>
    </w:p>
    <w:p w14:paraId="52CAEFB8" w14:textId="77777777" w:rsidR="00FE3F80" w:rsidRPr="005C2F60" w:rsidRDefault="00FE3F80" w:rsidP="00FE3F80">
      <w:pPr>
        <w:pStyle w:val="Norm"/>
        <w:numPr>
          <w:ilvl w:val="0"/>
          <w:numId w:val="21"/>
        </w:numPr>
        <w:rPr>
          <w:sz w:val="22"/>
          <w:szCs w:val="22"/>
        </w:rPr>
      </w:pPr>
      <w:r w:rsidRPr="005C2F60">
        <w:rPr>
          <w:sz w:val="22"/>
          <w:szCs w:val="22"/>
        </w:rPr>
        <w:t>purchase tools and supplies necessary to implement the project</w:t>
      </w:r>
    </w:p>
    <w:p w14:paraId="4E5B4C92" w14:textId="77777777" w:rsidR="00FE3F80" w:rsidRPr="005C2F60" w:rsidRDefault="00FE3F80" w:rsidP="00FE3F80">
      <w:pPr>
        <w:pStyle w:val="Norm"/>
        <w:rPr>
          <w:b/>
          <w:bCs/>
          <w:sz w:val="22"/>
          <w:szCs w:val="22"/>
        </w:rPr>
      </w:pPr>
    </w:p>
    <w:p w14:paraId="1F955801" w14:textId="77777777" w:rsidR="00FE3F80" w:rsidRPr="005C2F60" w:rsidRDefault="00FE3F80" w:rsidP="00FE3F80">
      <w:pPr>
        <w:pStyle w:val="Norm"/>
        <w:rPr>
          <w:b/>
          <w:bCs/>
          <w:sz w:val="22"/>
          <w:szCs w:val="22"/>
        </w:rPr>
      </w:pPr>
      <w:r w:rsidRPr="005C2F60">
        <w:rPr>
          <w:b/>
          <w:bCs/>
          <w:sz w:val="22"/>
          <w:szCs w:val="22"/>
        </w:rPr>
        <w:t>UNALLOWABLE COSTS</w:t>
      </w:r>
    </w:p>
    <w:p w14:paraId="3F5DE578" w14:textId="77777777" w:rsidR="00FE3F80" w:rsidRPr="005C2F60" w:rsidRDefault="00FE3F80" w:rsidP="00FE3F80">
      <w:pPr>
        <w:widowControl w:val="0"/>
        <w:rPr>
          <w:rFonts w:ascii="Arial" w:hAnsi="Arial" w:cs="Arial"/>
          <w:b/>
          <w:sz w:val="22"/>
          <w:szCs w:val="22"/>
        </w:rPr>
      </w:pPr>
    </w:p>
    <w:p w14:paraId="103914E6" w14:textId="77777777" w:rsidR="00FE3F80" w:rsidRPr="005C2F60" w:rsidRDefault="00FE3F80" w:rsidP="00FE3F80">
      <w:pPr>
        <w:widowControl w:val="0"/>
        <w:rPr>
          <w:rFonts w:ascii="Arial" w:hAnsi="Arial" w:cs="Arial"/>
          <w:sz w:val="22"/>
          <w:szCs w:val="22"/>
        </w:rPr>
      </w:pPr>
      <w:r w:rsidRPr="005C2F60">
        <w:rPr>
          <w:rFonts w:ascii="Arial" w:hAnsi="Arial" w:cs="Arial"/>
          <w:b/>
          <w:sz w:val="22"/>
          <w:szCs w:val="22"/>
        </w:rPr>
        <w:t xml:space="preserve">Any expenditure made prior to the effective date of the </w:t>
      </w:r>
      <w:r w:rsidR="00F12ADB" w:rsidRPr="005C2F60">
        <w:rPr>
          <w:rFonts w:ascii="Arial" w:hAnsi="Arial" w:cs="Arial"/>
          <w:b/>
          <w:sz w:val="22"/>
          <w:szCs w:val="22"/>
        </w:rPr>
        <w:t>funding</w:t>
      </w:r>
      <w:r w:rsidRPr="005C2F60">
        <w:rPr>
          <w:rFonts w:ascii="Arial" w:hAnsi="Arial" w:cs="Arial"/>
          <w:b/>
          <w:sz w:val="22"/>
          <w:szCs w:val="22"/>
        </w:rPr>
        <w:t xml:space="preserve"> agreement will not be reimbursed.</w:t>
      </w:r>
      <w:r w:rsidR="00542A51">
        <w:rPr>
          <w:rFonts w:ascii="Arial" w:hAnsi="Arial" w:cs="Arial"/>
          <w:b/>
          <w:sz w:val="22"/>
          <w:szCs w:val="22"/>
        </w:rPr>
        <w:t xml:space="preserve">  Funds will not, without prior written approval from DKMM, be obligated after the termination date of the contract.  In addition, funds will not be used to supplant or to replace any existing funding for projects.  </w:t>
      </w:r>
    </w:p>
    <w:p w14:paraId="78E36908" w14:textId="77777777" w:rsidR="00C70253" w:rsidRPr="005C2F60" w:rsidRDefault="00C70253" w:rsidP="00C70253">
      <w:pPr>
        <w:pStyle w:val="Norm"/>
        <w:rPr>
          <w:sz w:val="22"/>
          <w:szCs w:val="22"/>
        </w:rPr>
      </w:pPr>
      <w:r w:rsidRPr="005C2F60">
        <w:rPr>
          <w:sz w:val="22"/>
          <w:szCs w:val="22"/>
        </w:rPr>
        <w:t>Costs not reimbursable with DKMM funds and/or match funds include, but are not limited to:</w:t>
      </w:r>
    </w:p>
    <w:p w14:paraId="474161ED" w14:textId="77777777" w:rsidR="00C70253" w:rsidRPr="005C2F60" w:rsidRDefault="00C70253" w:rsidP="00C70253">
      <w:pPr>
        <w:rPr>
          <w:rFonts w:ascii="Arial" w:hAnsi="Arial"/>
          <w:sz w:val="22"/>
          <w:szCs w:val="22"/>
        </w:rPr>
      </w:pPr>
    </w:p>
    <w:p w14:paraId="32568B0E" w14:textId="77777777" w:rsidR="00C70253" w:rsidRPr="005C2F60" w:rsidRDefault="00C70253" w:rsidP="00C70253">
      <w:pPr>
        <w:widowControl w:val="0"/>
        <w:numPr>
          <w:ilvl w:val="0"/>
          <w:numId w:val="32"/>
        </w:numPr>
        <w:rPr>
          <w:rFonts w:ascii="Arial" w:hAnsi="Arial" w:cs="Arial"/>
          <w:sz w:val="22"/>
          <w:szCs w:val="22"/>
        </w:rPr>
      </w:pPr>
      <w:r w:rsidRPr="005C2F60">
        <w:rPr>
          <w:rFonts w:ascii="Arial" w:hAnsi="Arial" w:cs="Arial"/>
          <w:bCs/>
          <w:sz w:val="22"/>
          <w:szCs w:val="22"/>
        </w:rPr>
        <w:t>any project-related expenditure made prior to the effective date of the funding agreement</w:t>
      </w:r>
    </w:p>
    <w:p w14:paraId="3D215647" w14:textId="77777777" w:rsidR="00C70253" w:rsidRPr="005C2F60" w:rsidRDefault="00C70253" w:rsidP="00C70253">
      <w:pPr>
        <w:numPr>
          <w:ilvl w:val="0"/>
          <w:numId w:val="32"/>
        </w:numPr>
        <w:rPr>
          <w:rFonts w:ascii="Arial" w:hAnsi="Arial"/>
          <w:sz w:val="22"/>
          <w:szCs w:val="22"/>
        </w:rPr>
      </w:pPr>
      <w:r w:rsidRPr="005C2F60">
        <w:rPr>
          <w:rFonts w:ascii="Arial" w:hAnsi="Arial"/>
          <w:sz w:val="22"/>
          <w:szCs w:val="22"/>
        </w:rPr>
        <w:t>recycling of hazardous waste</w:t>
      </w:r>
    </w:p>
    <w:p w14:paraId="42F7B27E" w14:textId="77777777" w:rsidR="00C70253" w:rsidRPr="005C2F60" w:rsidRDefault="00C70253" w:rsidP="00C70253">
      <w:pPr>
        <w:numPr>
          <w:ilvl w:val="0"/>
          <w:numId w:val="32"/>
        </w:numPr>
        <w:rPr>
          <w:rFonts w:ascii="Arial" w:hAnsi="Arial"/>
          <w:sz w:val="22"/>
          <w:szCs w:val="22"/>
        </w:rPr>
      </w:pPr>
      <w:r w:rsidRPr="005C2F60">
        <w:rPr>
          <w:rFonts w:ascii="Arial" w:hAnsi="Arial"/>
          <w:sz w:val="22"/>
          <w:szCs w:val="22"/>
        </w:rPr>
        <w:t>overhead, indirect costs, land acquisition and facility lease</w:t>
      </w:r>
    </w:p>
    <w:p w14:paraId="3387574D" w14:textId="77777777" w:rsidR="00C70253" w:rsidRPr="005C2F60" w:rsidRDefault="00C70253" w:rsidP="00C70253">
      <w:pPr>
        <w:numPr>
          <w:ilvl w:val="0"/>
          <w:numId w:val="32"/>
        </w:numPr>
        <w:rPr>
          <w:rFonts w:ascii="Arial" w:hAnsi="Arial"/>
          <w:sz w:val="22"/>
          <w:szCs w:val="22"/>
        </w:rPr>
      </w:pPr>
      <w:r w:rsidRPr="005C2F60">
        <w:rPr>
          <w:rFonts w:ascii="Arial" w:hAnsi="Arial"/>
          <w:sz w:val="22"/>
          <w:szCs w:val="22"/>
        </w:rPr>
        <w:t>beautification projects, food and entertainment costs</w:t>
      </w:r>
    </w:p>
    <w:p w14:paraId="6A2D0268" w14:textId="77777777" w:rsidR="00C70253" w:rsidRDefault="00C70253" w:rsidP="00C70253">
      <w:pPr>
        <w:numPr>
          <w:ilvl w:val="0"/>
          <w:numId w:val="32"/>
        </w:numPr>
        <w:rPr>
          <w:rFonts w:ascii="Arial" w:hAnsi="Arial"/>
          <w:sz w:val="22"/>
          <w:szCs w:val="22"/>
        </w:rPr>
      </w:pPr>
      <w:r w:rsidRPr="005C2F60">
        <w:rPr>
          <w:rFonts w:ascii="Arial" w:hAnsi="Arial"/>
          <w:sz w:val="22"/>
          <w:szCs w:val="22"/>
        </w:rPr>
        <w:t xml:space="preserve">costs related to non-contractual labor and salaries </w:t>
      </w:r>
    </w:p>
    <w:p w14:paraId="5BC23D06" w14:textId="77777777" w:rsidR="0080430D" w:rsidRDefault="0080430D" w:rsidP="00C70253">
      <w:pPr>
        <w:numPr>
          <w:ilvl w:val="0"/>
          <w:numId w:val="32"/>
        </w:numPr>
        <w:rPr>
          <w:rFonts w:ascii="Arial" w:hAnsi="Arial"/>
          <w:sz w:val="22"/>
          <w:szCs w:val="22"/>
        </w:rPr>
      </w:pPr>
      <w:r>
        <w:rPr>
          <w:rFonts w:ascii="Arial" w:hAnsi="Arial"/>
          <w:sz w:val="22"/>
          <w:szCs w:val="22"/>
        </w:rPr>
        <w:t>recycling processing fees</w:t>
      </w:r>
    </w:p>
    <w:p w14:paraId="45AC08F0" w14:textId="77777777" w:rsidR="0080430D" w:rsidRPr="005C2F60" w:rsidRDefault="0080430D" w:rsidP="00C70253">
      <w:pPr>
        <w:numPr>
          <w:ilvl w:val="0"/>
          <w:numId w:val="32"/>
        </w:numPr>
        <w:rPr>
          <w:rFonts w:ascii="Arial" w:hAnsi="Arial"/>
          <w:sz w:val="22"/>
          <w:szCs w:val="22"/>
        </w:rPr>
      </w:pPr>
      <w:r>
        <w:rPr>
          <w:rFonts w:ascii="Arial" w:hAnsi="Arial"/>
          <w:sz w:val="22"/>
          <w:szCs w:val="22"/>
        </w:rPr>
        <w:t>operating expenses</w:t>
      </w:r>
    </w:p>
    <w:p w14:paraId="73DFBF65" w14:textId="77777777" w:rsidR="005E4786" w:rsidRPr="005E4786" w:rsidRDefault="00356932" w:rsidP="005E0547">
      <w:pPr>
        <w:pStyle w:val="Norm"/>
        <w:jc w:val="center"/>
        <w:rPr>
          <w:b/>
          <w:sz w:val="22"/>
          <w:szCs w:val="22"/>
        </w:rPr>
      </w:pPr>
      <w:r w:rsidRPr="005C2F60">
        <w:rPr>
          <w:sz w:val="22"/>
          <w:szCs w:val="22"/>
        </w:rPr>
        <w:br w:type="page"/>
      </w:r>
      <w:r w:rsidR="005E4786" w:rsidRPr="005E4786">
        <w:rPr>
          <w:b/>
          <w:sz w:val="22"/>
          <w:szCs w:val="22"/>
        </w:rPr>
        <w:lastRenderedPageBreak/>
        <w:t>PROJECT TIMELINE</w:t>
      </w:r>
    </w:p>
    <w:p w14:paraId="69BE6838" w14:textId="77777777" w:rsidR="005E4786" w:rsidRDefault="005E4786" w:rsidP="005E0547">
      <w:pPr>
        <w:pStyle w:val="Norm"/>
        <w:jc w:val="center"/>
        <w:rPr>
          <w:sz w:val="22"/>
          <w:szCs w:val="22"/>
        </w:rPr>
      </w:pPr>
    </w:p>
    <w:p w14:paraId="48B12727" w14:textId="77777777" w:rsidR="005E4786" w:rsidRDefault="005E4786" w:rsidP="005E0547">
      <w:pPr>
        <w:pStyle w:val="Norm"/>
        <w:jc w:val="center"/>
        <w:rPr>
          <w:sz w:val="22"/>
          <w:szCs w:val="22"/>
        </w:rPr>
      </w:pPr>
    </w:p>
    <w:tbl>
      <w:tblPr>
        <w:tblStyle w:val="TableGrid"/>
        <w:tblW w:w="0" w:type="auto"/>
        <w:jc w:val="center"/>
        <w:tblLook w:val="04A0" w:firstRow="1" w:lastRow="0" w:firstColumn="1" w:lastColumn="0" w:noHBand="0" w:noVBand="1"/>
      </w:tblPr>
      <w:tblGrid>
        <w:gridCol w:w="3420"/>
        <w:gridCol w:w="5591"/>
      </w:tblGrid>
      <w:tr w:rsidR="005E4786" w:rsidRPr="005E4786" w14:paraId="065DEBBD" w14:textId="77777777" w:rsidTr="005E4786">
        <w:trPr>
          <w:trHeight w:val="282"/>
          <w:jc w:val="center"/>
        </w:trPr>
        <w:tc>
          <w:tcPr>
            <w:tcW w:w="3420" w:type="dxa"/>
          </w:tcPr>
          <w:p w14:paraId="4F37D1D8" w14:textId="77777777" w:rsidR="005E4786" w:rsidRPr="005E4786" w:rsidRDefault="005E4786" w:rsidP="005E4786">
            <w:pPr>
              <w:widowControl w:val="0"/>
              <w:rPr>
                <w:rFonts w:ascii="Arial" w:hAnsi="Arial" w:cs="Arial"/>
                <w:bCs/>
                <w:sz w:val="22"/>
                <w:szCs w:val="20"/>
              </w:rPr>
            </w:pPr>
            <w:r w:rsidRPr="005E4786">
              <w:rPr>
                <w:rFonts w:ascii="Arial" w:hAnsi="Arial" w:cs="Arial"/>
                <w:bCs/>
                <w:sz w:val="22"/>
                <w:szCs w:val="20"/>
              </w:rPr>
              <w:t>Funding Application Released</w:t>
            </w:r>
          </w:p>
        </w:tc>
        <w:tc>
          <w:tcPr>
            <w:tcW w:w="5591" w:type="dxa"/>
          </w:tcPr>
          <w:p w14:paraId="2B7A1AAB" w14:textId="77777777" w:rsidR="005E4786" w:rsidRPr="005E4786" w:rsidRDefault="005E4786" w:rsidP="005E4786">
            <w:pPr>
              <w:widowControl w:val="0"/>
              <w:rPr>
                <w:rFonts w:ascii="Arial" w:hAnsi="Arial" w:cs="Arial"/>
                <w:bCs/>
                <w:sz w:val="22"/>
                <w:szCs w:val="20"/>
              </w:rPr>
            </w:pPr>
            <w:r w:rsidRPr="005E4786">
              <w:rPr>
                <w:rFonts w:ascii="Arial" w:hAnsi="Arial" w:cs="Arial"/>
                <w:bCs/>
                <w:sz w:val="22"/>
                <w:szCs w:val="20"/>
              </w:rPr>
              <w:t>June 2019</w:t>
            </w:r>
          </w:p>
        </w:tc>
      </w:tr>
      <w:tr w:rsidR="005E4786" w:rsidRPr="005E4786" w14:paraId="503816CC" w14:textId="77777777" w:rsidTr="005E4786">
        <w:trPr>
          <w:trHeight w:val="282"/>
          <w:jc w:val="center"/>
        </w:trPr>
        <w:tc>
          <w:tcPr>
            <w:tcW w:w="3420" w:type="dxa"/>
          </w:tcPr>
          <w:p w14:paraId="5C296E6D" w14:textId="77777777" w:rsidR="005E4786" w:rsidRPr="005E4786" w:rsidRDefault="005E4786" w:rsidP="005E4786">
            <w:pPr>
              <w:widowControl w:val="0"/>
              <w:rPr>
                <w:rFonts w:ascii="Arial" w:hAnsi="Arial" w:cs="Arial"/>
                <w:bCs/>
                <w:sz w:val="22"/>
                <w:szCs w:val="20"/>
              </w:rPr>
            </w:pPr>
            <w:r w:rsidRPr="005E4786">
              <w:rPr>
                <w:rFonts w:ascii="Arial" w:hAnsi="Arial" w:cs="Arial"/>
                <w:bCs/>
                <w:sz w:val="22"/>
                <w:szCs w:val="20"/>
              </w:rPr>
              <w:t>Applications Due to DKMM</w:t>
            </w:r>
          </w:p>
        </w:tc>
        <w:tc>
          <w:tcPr>
            <w:tcW w:w="5591" w:type="dxa"/>
          </w:tcPr>
          <w:p w14:paraId="3C7E315A" w14:textId="77777777" w:rsidR="005E4786" w:rsidRPr="005E4786" w:rsidRDefault="005E4786" w:rsidP="005E4786">
            <w:pPr>
              <w:widowControl w:val="0"/>
              <w:rPr>
                <w:rFonts w:ascii="Arial" w:hAnsi="Arial" w:cs="Arial"/>
                <w:bCs/>
                <w:sz w:val="22"/>
                <w:szCs w:val="20"/>
              </w:rPr>
            </w:pPr>
            <w:r w:rsidRPr="005E4786">
              <w:rPr>
                <w:rFonts w:ascii="Arial" w:hAnsi="Arial" w:cs="Arial"/>
                <w:bCs/>
                <w:sz w:val="22"/>
                <w:szCs w:val="20"/>
              </w:rPr>
              <w:t>October 18,</w:t>
            </w:r>
            <w:r w:rsidR="00542A51">
              <w:rPr>
                <w:rFonts w:ascii="Arial" w:hAnsi="Arial" w:cs="Arial"/>
                <w:bCs/>
                <w:sz w:val="22"/>
                <w:szCs w:val="20"/>
              </w:rPr>
              <w:t xml:space="preserve"> </w:t>
            </w:r>
            <w:r w:rsidRPr="005E4786">
              <w:rPr>
                <w:rFonts w:ascii="Arial" w:hAnsi="Arial" w:cs="Arial"/>
                <w:bCs/>
                <w:sz w:val="22"/>
                <w:szCs w:val="20"/>
              </w:rPr>
              <w:t>2019 by 2:00 p.m.</w:t>
            </w:r>
          </w:p>
        </w:tc>
      </w:tr>
      <w:tr w:rsidR="005E4786" w:rsidRPr="005E4786" w14:paraId="4846B2CE" w14:textId="77777777" w:rsidTr="005E4786">
        <w:trPr>
          <w:trHeight w:val="282"/>
          <w:jc w:val="center"/>
        </w:trPr>
        <w:tc>
          <w:tcPr>
            <w:tcW w:w="3420" w:type="dxa"/>
          </w:tcPr>
          <w:p w14:paraId="12CF666E" w14:textId="77777777" w:rsidR="005E4786" w:rsidRPr="005E4786" w:rsidRDefault="005E4786" w:rsidP="005E4786">
            <w:pPr>
              <w:widowControl w:val="0"/>
              <w:rPr>
                <w:rFonts w:ascii="Arial" w:hAnsi="Arial" w:cs="Arial"/>
                <w:bCs/>
                <w:sz w:val="22"/>
                <w:szCs w:val="20"/>
              </w:rPr>
            </w:pPr>
            <w:r w:rsidRPr="005E4786">
              <w:rPr>
                <w:rFonts w:ascii="Arial" w:hAnsi="Arial" w:cs="Arial"/>
                <w:bCs/>
                <w:sz w:val="22"/>
                <w:szCs w:val="20"/>
              </w:rPr>
              <w:t>Funding Decision Made</w:t>
            </w:r>
          </w:p>
        </w:tc>
        <w:tc>
          <w:tcPr>
            <w:tcW w:w="5591" w:type="dxa"/>
          </w:tcPr>
          <w:p w14:paraId="39994707" w14:textId="77777777" w:rsidR="005E4786" w:rsidRPr="005E4786" w:rsidRDefault="005E4786" w:rsidP="005E4786">
            <w:pPr>
              <w:widowControl w:val="0"/>
              <w:rPr>
                <w:rFonts w:ascii="Arial" w:hAnsi="Arial" w:cs="Arial"/>
                <w:bCs/>
                <w:sz w:val="22"/>
                <w:szCs w:val="20"/>
              </w:rPr>
            </w:pPr>
            <w:r w:rsidRPr="005E4786">
              <w:rPr>
                <w:rFonts w:ascii="Arial" w:hAnsi="Arial" w:cs="Arial"/>
                <w:bCs/>
                <w:sz w:val="22"/>
                <w:szCs w:val="20"/>
              </w:rPr>
              <w:t>December 2019</w:t>
            </w:r>
          </w:p>
        </w:tc>
      </w:tr>
      <w:tr w:rsidR="005E4786" w:rsidRPr="005E4786" w14:paraId="0493365F" w14:textId="77777777" w:rsidTr="005E4786">
        <w:trPr>
          <w:trHeight w:val="282"/>
          <w:jc w:val="center"/>
        </w:trPr>
        <w:tc>
          <w:tcPr>
            <w:tcW w:w="3420" w:type="dxa"/>
          </w:tcPr>
          <w:p w14:paraId="5B466BD1" w14:textId="77777777" w:rsidR="005E4786" w:rsidRPr="005E4786" w:rsidRDefault="005E4786" w:rsidP="005E4786">
            <w:pPr>
              <w:widowControl w:val="0"/>
              <w:rPr>
                <w:rFonts w:ascii="Arial" w:hAnsi="Arial" w:cs="Arial"/>
                <w:bCs/>
                <w:sz w:val="22"/>
                <w:szCs w:val="20"/>
              </w:rPr>
            </w:pPr>
            <w:r w:rsidRPr="005E4786">
              <w:rPr>
                <w:rFonts w:ascii="Arial" w:hAnsi="Arial" w:cs="Arial"/>
                <w:bCs/>
                <w:sz w:val="22"/>
                <w:szCs w:val="20"/>
              </w:rPr>
              <w:t>90% Payment Made</w:t>
            </w:r>
          </w:p>
        </w:tc>
        <w:tc>
          <w:tcPr>
            <w:tcW w:w="5591" w:type="dxa"/>
          </w:tcPr>
          <w:p w14:paraId="37A308BE" w14:textId="77777777" w:rsidR="005E4786" w:rsidRPr="005E4786" w:rsidRDefault="005E4786" w:rsidP="005E4786">
            <w:pPr>
              <w:widowControl w:val="0"/>
              <w:rPr>
                <w:rFonts w:ascii="Arial" w:hAnsi="Arial" w:cs="Arial"/>
                <w:bCs/>
                <w:sz w:val="22"/>
                <w:szCs w:val="20"/>
              </w:rPr>
            </w:pPr>
            <w:r w:rsidRPr="005E4786">
              <w:rPr>
                <w:rFonts w:ascii="Arial" w:hAnsi="Arial" w:cs="Arial"/>
                <w:bCs/>
                <w:sz w:val="22"/>
                <w:szCs w:val="20"/>
              </w:rPr>
              <w:t>July 2020</w:t>
            </w:r>
          </w:p>
        </w:tc>
      </w:tr>
      <w:tr w:rsidR="005E4786" w:rsidRPr="005E4786" w14:paraId="0D4E3DC1" w14:textId="77777777" w:rsidTr="005E4786">
        <w:trPr>
          <w:trHeight w:val="282"/>
          <w:jc w:val="center"/>
        </w:trPr>
        <w:tc>
          <w:tcPr>
            <w:tcW w:w="3420" w:type="dxa"/>
          </w:tcPr>
          <w:p w14:paraId="1E9989B8" w14:textId="77777777" w:rsidR="005E4786" w:rsidRPr="005E4786" w:rsidRDefault="005E4786" w:rsidP="005E4786">
            <w:pPr>
              <w:widowControl w:val="0"/>
              <w:rPr>
                <w:rFonts w:ascii="Arial" w:hAnsi="Arial" w:cs="Arial"/>
                <w:bCs/>
                <w:sz w:val="22"/>
                <w:szCs w:val="20"/>
              </w:rPr>
            </w:pPr>
            <w:r w:rsidRPr="005E4786">
              <w:rPr>
                <w:rFonts w:ascii="Arial" w:hAnsi="Arial" w:cs="Arial"/>
                <w:bCs/>
                <w:sz w:val="22"/>
                <w:szCs w:val="20"/>
              </w:rPr>
              <w:t>Project Implementation</w:t>
            </w:r>
          </w:p>
        </w:tc>
        <w:tc>
          <w:tcPr>
            <w:tcW w:w="5591" w:type="dxa"/>
          </w:tcPr>
          <w:p w14:paraId="03451BF5" w14:textId="77777777" w:rsidR="005E4786" w:rsidRPr="005E4786" w:rsidRDefault="005E4786" w:rsidP="005E4786">
            <w:pPr>
              <w:widowControl w:val="0"/>
              <w:rPr>
                <w:rFonts w:ascii="Arial" w:hAnsi="Arial" w:cs="Arial"/>
                <w:bCs/>
                <w:sz w:val="22"/>
                <w:szCs w:val="20"/>
              </w:rPr>
            </w:pPr>
            <w:r w:rsidRPr="005E4786">
              <w:rPr>
                <w:rFonts w:ascii="Arial" w:hAnsi="Arial" w:cs="Arial"/>
                <w:bCs/>
                <w:sz w:val="22"/>
                <w:szCs w:val="20"/>
              </w:rPr>
              <w:t>July 1, 2020 – June 30, 2021</w:t>
            </w:r>
          </w:p>
        </w:tc>
      </w:tr>
      <w:tr w:rsidR="005E4786" w:rsidRPr="005E4786" w14:paraId="196D6AE3" w14:textId="77777777" w:rsidTr="005E4786">
        <w:trPr>
          <w:trHeight w:val="282"/>
          <w:jc w:val="center"/>
        </w:trPr>
        <w:tc>
          <w:tcPr>
            <w:tcW w:w="3420" w:type="dxa"/>
          </w:tcPr>
          <w:p w14:paraId="0DA3CDFD" w14:textId="77777777" w:rsidR="005E4786" w:rsidRPr="005E4786" w:rsidRDefault="005E4786" w:rsidP="005E4786">
            <w:pPr>
              <w:widowControl w:val="0"/>
              <w:rPr>
                <w:rFonts w:ascii="Arial" w:hAnsi="Arial" w:cs="Arial"/>
                <w:bCs/>
                <w:sz w:val="22"/>
                <w:szCs w:val="20"/>
              </w:rPr>
            </w:pPr>
            <w:r w:rsidRPr="005E4786">
              <w:rPr>
                <w:rFonts w:ascii="Arial" w:hAnsi="Arial" w:cs="Arial"/>
                <w:bCs/>
                <w:sz w:val="22"/>
                <w:szCs w:val="20"/>
              </w:rPr>
              <w:t>Closeout Reports Due</w:t>
            </w:r>
          </w:p>
        </w:tc>
        <w:tc>
          <w:tcPr>
            <w:tcW w:w="5591" w:type="dxa"/>
          </w:tcPr>
          <w:p w14:paraId="60222835" w14:textId="77777777" w:rsidR="005E4786" w:rsidRPr="005E4786" w:rsidRDefault="005E4786" w:rsidP="005E4786">
            <w:pPr>
              <w:widowControl w:val="0"/>
              <w:rPr>
                <w:rFonts w:ascii="Arial" w:hAnsi="Arial" w:cs="Arial"/>
                <w:bCs/>
                <w:sz w:val="22"/>
                <w:szCs w:val="20"/>
              </w:rPr>
            </w:pPr>
            <w:r w:rsidRPr="005E4786">
              <w:rPr>
                <w:rFonts w:ascii="Arial" w:hAnsi="Arial" w:cs="Arial"/>
                <w:bCs/>
                <w:sz w:val="22"/>
                <w:szCs w:val="20"/>
              </w:rPr>
              <w:t>August 16, 2021</w:t>
            </w:r>
          </w:p>
        </w:tc>
      </w:tr>
      <w:tr w:rsidR="005E4786" w:rsidRPr="005E4786" w14:paraId="694B4864" w14:textId="77777777" w:rsidTr="005E4786">
        <w:trPr>
          <w:trHeight w:val="282"/>
          <w:jc w:val="center"/>
        </w:trPr>
        <w:tc>
          <w:tcPr>
            <w:tcW w:w="3420" w:type="dxa"/>
          </w:tcPr>
          <w:p w14:paraId="15AA385F" w14:textId="77777777" w:rsidR="005E4786" w:rsidRPr="005E4786" w:rsidRDefault="005E4786" w:rsidP="005E4786">
            <w:pPr>
              <w:widowControl w:val="0"/>
              <w:rPr>
                <w:rFonts w:ascii="Arial" w:hAnsi="Arial" w:cs="Arial"/>
                <w:bCs/>
                <w:sz w:val="22"/>
                <w:szCs w:val="20"/>
              </w:rPr>
            </w:pPr>
            <w:r w:rsidRPr="005E4786">
              <w:rPr>
                <w:rFonts w:ascii="Arial" w:hAnsi="Arial" w:cs="Arial"/>
                <w:bCs/>
                <w:sz w:val="22"/>
                <w:szCs w:val="20"/>
              </w:rPr>
              <w:t>Final Payment Made</w:t>
            </w:r>
          </w:p>
        </w:tc>
        <w:tc>
          <w:tcPr>
            <w:tcW w:w="5591" w:type="dxa"/>
          </w:tcPr>
          <w:p w14:paraId="3E4146F0" w14:textId="77777777" w:rsidR="005E4786" w:rsidRPr="005E4786" w:rsidRDefault="005E4786" w:rsidP="005E4786">
            <w:pPr>
              <w:widowControl w:val="0"/>
              <w:rPr>
                <w:rFonts w:ascii="Arial" w:hAnsi="Arial" w:cs="Arial"/>
                <w:bCs/>
                <w:sz w:val="22"/>
                <w:szCs w:val="20"/>
              </w:rPr>
            </w:pPr>
            <w:r w:rsidRPr="005E4786">
              <w:rPr>
                <w:rFonts w:ascii="Arial" w:hAnsi="Arial" w:cs="Arial"/>
                <w:bCs/>
                <w:sz w:val="22"/>
                <w:szCs w:val="20"/>
              </w:rPr>
              <w:t>Once closeout reports have been approved by DKMM.</w:t>
            </w:r>
          </w:p>
        </w:tc>
      </w:tr>
    </w:tbl>
    <w:p w14:paraId="0825110E" w14:textId="77777777" w:rsidR="005E4786" w:rsidRDefault="005E4786" w:rsidP="005E0547">
      <w:pPr>
        <w:pStyle w:val="Norm"/>
        <w:jc w:val="center"/>
        <w:rPr>
          <w:sz w:val="22"/>
          <w:szCs w:val="22"/>
        </w:rPr>
      </w:pPr>
    </w:p>
    <w:p w14:paraId="110BE8B5" w14:textId="77777777" w:rsidR="005E4786" w:rsidRDefault="005E4786">
      <w:pPr>
        <w:rPr>
          <w:rFonts w:ascii="Arial" w:hAnsi="Arial"/>
          <w:sz w:val="22"/>
          <w:szCs w:val="22"/>
        </w:rPr>
      </w:pPr>
      <w:r>
        <w:rPr>
          <w:sz w:val="22"/>
          <w:szCs w:val="22"/>
        </w:rPr>
        <w:br w:type="page"/>
      </w:r>
    </w:p>
    <w:p w14:paraId="10EB1816" w14:textId="77777777" w:rsidR="00356932" w:rsidRPr="005C2F60" w:rsidRDefault="005E0547" w:rsidP="005E0547">
      <w:pPr>
        <w:pStyle w:val="Norm"/>
        <w:jc w:val="center"/>
        <w:rPr>
          <w:rFonts w:cs="Arial"/>
          <w:b/>
          <w:bCs/>
          <w:sz w:val="22"/>
          <w:szCs w:val="22"/>
        </w:rPr>
      </w:pPr>
      <w:r w:rsidRPr="005C2F60">
        <w:rPr>
          <w:rFonts w:cs="Arial"/>
          <w:b/>
          <w:bCs/>
          <w:sz w:val="22"/>
          <w:szCs w:val="22"/>
        </w:rPr>
        <w:lastRenderedPageBreak/>
        <w:t>PROJECT ACCOMPLISHMENTS</w:t>
      </w:r>
    </w:p>
    <w:p w14:paraId="2607BD8A" w14:textId="77777777" w:rsidR="005E0547" w:rsidRPr="005C2F60" w:rsidRDefault="005E0547" w:rsidP="005E0547">
      <w:pPr>
        <w:pStyle w:val="Norm"/>
        <w:jc w:val="center"/>
        <w:rPr>
          <w:rFonts w:cs="Arial"/>
          <w:b/>
          <w:bCs/>
          <w:sz w:val="22"/>
          <w:szCs w:val="22"/>
        </w:rPr>
      </w:pPr>
    </w:p>
    <w:p w14:paraId="11FF1DCB" w14:textId="77777777" w:rsidR="00356932" w:rsidRPr="005C2F60" w:rsidRDefault="00356932">
      <w:pPr>
        <w:pStyle w:val="Norm"/>
        <w:rPr>
          <w:rFonts w:cs="Arial"/>
          <w:sz w:val="22"/>
          <w:szCs w:val="22"/>
        </w:rPr>
      </w:pPr>
    </w:p>
    <w:p w14:paraId="0326B33E" w14:textId="77777777" w:rsidR="00356932" w:rsidRPr="005C2F60" w:rsidRDefault="00974EB3">
      <w:pPr>
        <w:pStyle w:val="Norm"/>
        <w:tabs>
          <w:tab w:val="left" w:pos="6840"/>
        </w:tabs>
        <w:rPr>
          <w:rFonts w:cs="Arial"/>
          <w:sz w:val="22"/>
          <w:szCs w:val="22"/>
        </w:rPr>
      </w:pPr>
      <w:r w:rsidRPr="005C2F60">
        <w:rPr>
          <w:rFonts w:cs="Arial"/>
          <w:noProof/>
          <w:sz w:val="22"/>
          <w:szCs w:val="22"/>
        </w:rPr>
        <mc:AlternateContent>
          <mc:Choice Requires="wps">
            <w:drawing>
              <wp:anchor distT="0" distB="0" distL="114300" distR="114300" simplePos="0" relativeHeight="251654144" behindDoc="0" locked="0" layoutInCell="1" allowOverlap="1" wp14:anchorId="0795B4CB" wp14:editId="15459103">
                <wp:simplePos x="0" y="0"/>
                <wp:positionH relativeFrom="column">
                  <wp:posOffset>4740910</wp:posOffset>
                </wp:positionH>
                <wp:positionV relativeFrom="paragraph">
                  <wp:posOffset>168275</wp:posOffset>
                </wp:positionV>
                <wp:extent cx="1485900" cy="0"/>
                <wp:effectExtent l="6985" t="11430" r="12065" b="7620"/>
                <wp:wrapNone/>
                <wp:docPr id="1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97173" id="Line 1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3pt,13.25pt" to="490.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7U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"/>
            </w:pict>
          </mc:Fallback>
        </mc:AlternateContent>
      </w:r>
      <w:r w:rsidR="005E0547" w:rsidRPr="005C2F60">
        <w:rPr>
          <w:rFonts w:cs="Arial"/>
          <w:sz w:val="22"/>
          <w:szCs w:val="22"/>
        </w:rPr>
        <w:t>Recipient</w:t>
      </w:r>
      <w:r w:rsidR="00356932" w:rsidRPr="005C2F60">
        <w:rPr>
          <w:rFonts w:cs="Arial"/>
          <w:sz w:val="22"/>
          <w:szCs w:val="22"/>
        </w:rPr>
        <w:t>:</w:t>
      </w:r>
      <w:r w:rsidR="00356932" w:rsidRPr="005C2F60">
        <w:rPr>
          <w:rFonts w:cs="Arial"/>
          <w:sz w:val="22"/>
          <w:szCs w:val="22"/>
        </w:rPr>
        <w:tab/>
        <w:t xml:space="preserve">Date:  </w:t>
      </w:r>
    </w:p>
    <w:p w14:paraId="7EB6F15D" w14:textId="77777777" w:rsidR="00356932" w:rsidRPr="005C2F60" w:rsidRDefault="00974EB3">
      <w:pPr>
        <w:pStyle w:val="Norm"/>
        <w:rPr>
          <w:rFonts w:cs="Arial"/>
          <w:sz w:val="22"/>
          <w:szCs w:val="22"/>
        </w:rPr>
      </w:pPr>
      <w:r w:rsidRPr="005C2F60">
        <w:rPr>
          <w:rFonts w:cs="Arial"/>
          <w:noProof/>
          <w:sz w:val="22"/>
          <w:szCs w:val="22"/>
        </w:rPr>
        <mc:AlternateContent>
          <mc:Choice Requires="wps">
            <w:drawing>
              <wp:anchor distT="0" distB="0" distL="114300" distR="114300" simplePos="0" relativeHeight="251653120" behindDoc="0" locked="0" layoutInCell="1" allowOverlap="1" wp14:anchorId="28D8DB96" wp14:editId="226CC583">
                <wp:simplePos x="0" y="0"/>
                <wp:positionH relativeFrom="column">
                  <wp:posOffset>685800</wp:posOffset>
                </wp:positionH>
                <wp:positionV relativeFrom="paragraph">
                  <wp:posOffset>-6985</wp:posOffset>
                </wp:positionV>
                <wp:extent cx="3543300" cy="0"/>
                <wp:effectExtent l="9525" t="11430" r="9525" b="7620"/>
                <wp:wrapNone/>
                <wp:docPr id="1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6F6A2" id="Line 11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5pt" to="33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OX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"/>
            </w:pict>
          </mc:Fallback>
        </mc:AlternateContent>
      </w:r>
    </w:p>
    <w:p w14:paraId="4B56848F" w14:textId="77777777" w:rsidR="005E0547" w:rsidRPr="005C2F60" w:rsidRDefault="00974EB3" w:rsidP="005E0547">
      <w:pPr>
        <w:pStyle w:val="Norm"/>
        <w:tabs>
          <w:tab w:val="left" w:pos="6840"/>
        </w:tabs>
        <w:rPr>
          <w:rFonts w:cs="Arial"/>
          <w:sz w:val="22"/>
          <w:szCs w:val="22"/>
        </w:rPr>
      </w:pPr>
      <w:r w:rsidRPr="005C2F60">
        <w:rPr>
          <w:rFonts w:cs="Arial"/>
          <w:noProof/>
          <w:sz w:val="22"/>
          <w:szCs w:val="22"/>
        </w:rPr>
        <mc:AlternateContent>
          <mc:Choice Requires="wps">
            <w:drawing>
              <wp:anchor distT="0" distB="0" distL="114300" distR="114300" simplePos="0" relativeHeight="251659264" behindDoc="0" locked="0" layoutInCell="1" allowOverlap="1" wp14:anchorId="41E1F906" wp14:editId="151B2B22">
                <wp:simplePos x="0" y="0"/>
                <wp:positionH relativeFrom="column">
                  <wp:posOffset>2060798</wp:posOffset>
                </wp:positionH>
                <wp:positionV relativeFrom="paragraph">
                  <wp:posOffset>156314</wp:posOffset>
                </wp:positionV>
                <wp:extent cx="4176171" cy="16996"/>
                <wp:effectExtent l="0" t="0" r="34290" b="21590"/>
                <wp:wrapNone/>
                <wp:docPr id="10"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6171" cy="169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803C5" id="Line 16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5pt,12.3pt" to="491.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"/>
            </w:pict>
          </mc:Fallback>
        </mc:AlternateContent>
      </w:r>
      <w:r w:rsidR="005E0547" w:rsidRPr="005C2F60">
        <w:rPr>
          <w:rFonts w:cs="Arial"/>
          <w:sz w:val="22"/>
          <w:szCs w:val="22"/>
        </w:rPr>
        <w:t xml:space="preserve">Authorized Official </w:t>
      </w:r>
      <w:r w:rsidR="00356932" w:rsidRPr="005C2F60">
        <w:rPr>
          <w:rFonts w:cs="Arial"/>
          <w:sz w:val="22"/>
          <w:szCs w:val="22"/>
        </w:rPr>
        <w:t>Signature:</w:t>
      </w:r>
    </w:p>
    <w:p w14:paraId="51283199" w14:textId="77777777" w:rsidR="005E0547" w:rsidRPr="005C2F60" w:rsidRDefault="005E0547" w:rsidP="005E0547">
      <w:pPr>
        <w:pStyle w:val="Norm"/>
        <w:tabs>
          <w:tab w:val="left" w:pos="6840"/>
        </w:tabs>
        <w:rPr>
          <w:rFonts w:cs="Arial"/>
          <w:sz w:val="22"/>
          <w:szCs w:val="22"/>
        </w:rPr>
      </w:pPr>
    </w:p>
    <w:p w14:paraId="0E0397A5" w14:textId="77777777" w:rsidR="00356932" w:rsidRPr="005C2F60" w:rsidRDefault="00974EB3" w:rsidP="005E0547">
      <w:pPr>
        <w:pStyle w:val="Norm"/>
        <w:tabs>
          <w:tab w:val="left" w:pos="6840"/>
        </w:tabs>
        <w:rPr>
          <w:rFonts w:cs="Arial"/>
          <w:sz w:val="22"/>
          <w:szCs w:val="22"/>
        </w:rPr>
      </w:pPr>
      <w:r w:rsidRPr="005C2F60">
        <w:rPr>
          <w:rFonts w:cs="Arial"/>
          <w:noProof/>
          <w:sz w:val="22"/>
          <w:szCs w:val="22"/>
        </w:rPr>
        <mc:AlternateContent>
          <mc:Choice Requires="wps">
            <w:drawing>
              <wp:anchor distT="0" distB="0" distL="114300" distR="114300" simplePos="0" relativeHeight="251660288" behindDoc="0" locked="0" layoutInCell="1" allowOverlap="1" wp14:anchorId="4E52638F" wp14:editId="49C2453B">
                <wp:simplePos x="0" y="0"/>
                <wp:positionH relativeFrom="column">
                  <wp:posOffset>979170</wp:posOffset>
                </wp:positionH>
                <wp:positionV relativeFrom="paragraph">
                  <wp:posOffset>154940</wp:posOffset>
                </wp:positionV>
                <wp:extent cx="5257800" cy="0"/>
                <wp:effectExtent l="7620" t="13335" r="11430" b="5715"/>
                <wp:wrapNone/>
                <wp:docPr id="9"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E696F" id="Line 16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pt,12.2pt" to="491.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8DA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"/>
            </w:pict>
          </mc:Fallback>
        </mc:AlternateContent>
      </w:r>
      <w:r w:rsidR="00356932" w:rsidRPr="005C2F60">
        <w:rPr>
          <w:rFonts w:cs="Arial"/>
          <w:sz w:val="22"/>
          <w:szCs w:val="22"/>
        </w:rPr>
        <w:t>Project Type:</w:t>
      </w:r>
    </w:p>
    <w:p w14:paraId="3ADD5F59" w14:textId="77777777" w:rsidR="00356932" w:rsidRPr="005C2F60" w:rsidRDefault="00356932">
      <w:pPr>
        <w:pStyle w:val="Norm"/>
        <w:rPr>
          <w:rFonts w:cs="Arial"/>
          <w:sz w:val="22"/>
          <w:szCs w:val="22"/>
        </w:rPr>
      </w:pPr>
    </w:p>
    <w:p w14:paraId="599F9AF8" w14:textId="77777777" w:rsidR="00356932" w:rsidRPr="005C2F60" w:rsidRDefault="00356932">
      <w:pPr>
        <w:pStyle w:val="Norm"/>
        <w:rPr>
          <w:rFonts w:cs="Arial"/>
          <w:b/>
          <w:bCs/>
          <w:sz w:val="22"/>
          <w:szCs w:val="22"/>
        </w:rPr>
      </w:pPr>
      <w:r w:rsidRPr="005C2F60">
        <w:rPr>
          <w:rFonts w:cs="Arial"/>
          <w:sz w:val="22"/>
          <w:szCs w:val="22"/>
        </w:rPr>
        <w:t xml:space="preserve">Reporting Period:  </w:t>
      </w:r>
      <w:r w:rsidR="00815283" w:rsidRPr="005C2F60">
        <w:rPr>
          <w:rFonts w:cs="Arial"/>
          <w:sz w:val="22"/>
          <w:szCs w:val="22"/>
        </w:rPr>
        <w:t>Date of Signed Agreement</w:t>
      </w:r>
      <w:r w:rsidRPr="005C2F60">
        <w:rPr>
          <w:rFonts w:cs="Arial"/>
          <w:sz w:val="22"/>
          <w:szCs w:val="22"/>
        </w:rPr>
        <w:t xml:space="preserve"> – </w:t>
      </w:r>
      <w:r w:rsidR="00A46D42" w:rsidRPr="005C2F60">
        <w:rPr>
          <w:rFonts w:cs="Arial"/>
          <w:sz w:val="22"/>
          <w:szCs w:val="22"/>
        </w:rPr>
        <w:t xml:space="preserve">December </w:t>
      </w:r>
      <w:r w:rsidRPr="005C2F60">
        <w:rPr>
          <w:rFonts w:cs="Arial"/>
          <w:sz w:val="22"/>
          <w:szCs w:val="22"/>
        </w:rPr>
        <w:t>3</w:t>
      </w:r>
      <w:r w:rsidR="00557B61" w:rsidRPr="005C2F60">
        <w:rPr>
          <w:rFonts w:cs="Arial"/>
          <w:sz w:val="22"/>
          <w:szCs w:val="22"/>
        </w:rPr>
        <w:t>1</w:t>
      </w:r>
      <w:r w:rsidRPr="005C2F60">
        <w:rPr>
          <w:rFonts w:cs="Arial"/>
          <w:sz w:val="22"/>
          <w:szCs w:val="22"/>
        </w:rPr>
        <w:t xml:space="preserve">, </w:t>
      </w:r>
      <w:r w:rsidR="00A47387" w:rsidRPr="005C2F60">
        <w:rPr>
          <w:rFonts w:cs="Arial"/>
          <w:sz w:val="22"/>
          <w:szCs w:val="22"/>
        </w:rPr>
        <w:t>2019</w:t>
      </w:r>
      <w:r w:rsidRPr="005C2F60">
        <w:rPr>
          <w:rFonts w:cs="Arial"/>
          <w:sz w:val="22"/>
          <w:szCs w:val="22"/>
        </w:rPr>
        <w:tab/>
      </w:r>
      <w:r w:rsidRPr="005C2F60">
        <w:rPr>
          <w:rFonts w:cs="Arial"/>
          <w:b/>
          <w:bCs/>
          <w:sz w:val="22"/>
          <w:szCs w:val="22"/>
        </w:rPr>
        <w:t xml:space="preserve"> </w:t>
      </w:r>
    </w:p>
    <w:p w14:paraId="5B08FA6D" w14:textId="77777777" w:rsidR="00356932" w:rsidRPr="005C2F60" w:rsidRDefault="00356932">
      <w:pPr>
        <w:pStyle w:val="Norm"/>
        <w:tabs>
          <w:tab w:val="left" w:pos="7020"/>
        </w:tabs>
        <w:rPr>
          <w:rFonts w:cs="Arial"/>
          <w:sz w:val="22"/>
          <w:szCs w:val="22"/>
        </w:rPr>
      </w:pPr>
      <w:r w:rsidRPr="005C2F60">
        <w:rPr>
          <w:rFonts w:cs="Arial"/>
          <w:sz w:val="22"/>
          <w:szCs w:val="22"/>
        </w:rPr>
        <w:tab/>
        <w:t xml:space="preserve">         </w:t>
      </w:r>
    </w:p>
    <w:p w14:paraId="027C1BBE" w14:textId="77777777" w:rsidR="00356932" w:rsidRPr="005C2F60" w:rsidRDefault="00356932">
      <w:pPr>
        <w:pStyle w:val="Norm"/>
        <w:rPr>
          <w:rFonts w:cs="Arial"/>
          <w:sz w:val="22"/>
          <w:szCs w:val="22"/>
        </w:rPr>
      </w:pPr>
      <w:r w:rsidRPr="00451655">
        <w:rPr>
          <w:rFonts w:cs="Arial"/>
          <w:bCs/>
          <w:sz w:val="22"/>
          <w:szCs w:val="22"/>
        </w:rPr>
        <w:t>Project Goals and Objectives:</w:t>
      </w:r>
      <w:r w:rsidR="00451655">
        <w:rPr>
          <w:rFonts w:cs="Arial"/>
          <w:sz w:val="22"/>
          <w:szCs w:val="22"/>
        </w:rPr>
        <w:t xml:space="preserve"> </w:t>
      </w:r>
      <w:r w:rsidRPr="005C2F60">
        <w:rPr>
          <w:rFonts w:cs="Arial"/>
          <w:sz w:val="22"/>
          <w:szCs w:val="22"/>
        </w:rPr>
        <w:t xml:space="preserve">Since your award, describe the progress, success, failure, etc., related to your project.   </w:t>
      </w:r>
    </w:p>
    <w:p w14:paraId="6E40E9F7" w14:textId="77777777" w:rsidR="00356932" w:rsidRPr="005C2F60" w:rsidRDefault="00356932">
      <w:pPr>
        <w:pStyle w:val="Norm"/>
        <w:rPr>
          <w:rFonts w:cs="Arial"/>
          <w:sz w:val="22"/>
          <w:szCs w:val="22"/>
        </w:rPr>
      </w:pPr>
    </w:p>
    <w:p w14:paraId="4B5C8D70" w14:textId="77777777" w:rsidR="00356932" w:rsidRPr="005C2F60" w:rsidRDefault="00356932">
      <w:pPr>
        <w:pStyle w:val="Norm"/>
        <w:rPr>
          <w:rFonts w:cs="Arial"/>
          <w:sz w:val="22"/>
          <w:szCs w:val="22"/>
        </w:rPr>
      </w:pPr>
    </w:p>
    <w:p w14:paraId="38AAD10A" w14:textId="77777777" w:rsidR="00356932" w:rsidRPr="005C2F60" w:rsidRDefault="00356932">
      <w:pPr>
        <w:pStyle w:val="Norm"/>
        <w:rPr>
          <w:rFonts w:cs="Arial"/>
          <w:sz w:val="22"/>
          <w:szCs w:val="22"/>
        </w:rPr>
      </w:pPr>
    </w:p>
    <w:p w14:paraId="0C222DD3" w14:textId="77777777" w:rsidR="00356932" w:rsidRPr="005C2F60" w:rsidRDefault="00356932">
      <w:pPr>
        <w:pStyle w:val="Norm"/>
        <w:rPr>
          <w:rFonts w:cs="Arial"/>
          <w:sz w:val="22"/>
          <w:szCs w:val="22"/>
        </w:rPr>
      </w:pPr>
      <w:r w:rsidRPr="005C2F60">
        <w:rPr>
          <w:rFonts w:cs="Arial"/>
          <w:sz w:val="22"/>
          <w:szCs w:val="22"/>
        </w:rPr>
        <w:t xml:space="preserve">Describe how the project has impacted your </w:t>
      </w:r>
      <w:r w:rsidR="00A46D42" w:rsidRPr="005C2F60">
        <w:rPr>
          <w:rFonts w:cs="Arial"/>
          <w:sz w:val="22"/>
          <w:szCs w:val="22"/>
        </w:rPr>
        <w:t>service area, organization, or</w:t>
      </w:r>
      <w:r w:rsidR="00451655">
        <w:rPr>
          <w:rFonts w:cs="Arial"/>
          <w:sz w:val="22"/>
          <w:szCs w:val="22"/>
        </w:rPr>
        <w:t xml:space="preserve"> material markets in Ohio</w:t>
      </w:r>
      <w:r w:rsidRPr="005C2F60">
        <w:rPr>
          <w:rFonts w:cs="Arial"/>
          <w:sz w:val="22"/>
          <w:szCs w:val="22"/>
        </w:rPr>
        <w:t xml:space="preserve"> and</w:t>
      </w:r>
      <w:r w:rsidR="00451655">
        <w:rPr>
          <w:rFonts w:cs="Arial"/>
          <w:sz w:val="22"/>
          <w:szCs w:val="22"/>
        </w:rPr>
        <w:t xml:space="preserve"> outline</w:t>
      </w:r>
      <w:r w:rsidRPr="005C2F60">
        <w:rPr>
          <w:rFonts w:cs="Arial"/>
          <w:sz w:val="22"/>
          <w:szCs w:val="22"/>
        </w:rPr>
        <w:t xml:space="preserve"> how this process may be utilized by others.</w:t>
      </w:r>
    </w:p>
    <w:p w14:paraId="1644AC2E" w14:textId="77777777" w:rsidR="00356932" w:rsidRPr="005C2F60" w:rsidRDefault="00356932">
      <w:pPr>
        <w:pStyle w:val="Norm"/>
        <w:rPr>
          <w:rFonts w:cs="Arial"/>
          <w:sz w:val="22"/>
          <w:szCs w:val="22"/>
        </w:rPr>
      </w:pPr>
    </w:p>
    <w:p w14:paraId="638E20D9" w14:textId="77777777" w:rsidR="00356932" w:rsidRPr="005C2F60" w:rsidRDefault="00356932">
      <w:pPr>
        <w:pStyle w:val="Norm"/>
        <w:rPr>
          <w:rFonts w:cs="Arial"/>
          <w:sz w:val="22"/>
          <w:szCs w:val="22"/>
        </w:rPr>
      </w:pPr>
    </w:p>
    <w:p w14:paraId="5E8F1140" w14:textId="77777777" w:rsidR="00356932" w:rsidRPr="005C2F60" w:rsidRDefault="00356932">
      <w:pPr>
        <w:pStyle w:val="Norm"/>
        <w:rPr>
          <w:rFonts w:cs="Arial"/>
          <w:sz w:val="22"/>
          <w:szCs w:val="22"/>
        </w:rPr>
      </w:pPr>
    </w:p>
    <w:p w14:paraId="3195BE16" w14:textId="77777777" w:rsidR="00356932" w:rsidRPr="005C2F60" w:rsidRDefault="00356932">
      <w:pPr>
        <w:pStyle w:val="Norm"/>
        <w:rPr>
          <w:sz w:val="22"/>
          <w:szCs w:val="22"/>
        </w:rPr>
      </w:pPr>
      <w:r w:rsidRPr="005C2F60">
        <w:rPr>
          <w:sz w:val="22"/>
          <w:szCs w:val="22"/>
        </w:rPr>
        <w:t xml:space="preserve">State the </w:t>
      </w:r>
      <w:r w:rsidR="00F12ADB" w:rsidRPr="005C2F60">
        <w:rPr>
          <w:sz w:val="22"/>
          <w:szCs w:val="22"/>
        </w:rPr>
        <w:t>project</w:t>
      </w:r>
      <w:r w:rsidRPr="005C2F60">
        <w:rPr>
          <w:sz w:val="22"/>
          <w:szCs w:val="22"/>
        </w:rPr>
        <w:t>’s performance including the</w:t>
      </w:r>
      <w:r w:rsidR="00F12ADB" w:rsidRPr="005C2F60">
        <w:rPr>
          <w:sz w:val="22"/>
          <w:szCs w:val="22"/>
        </w:rPr>
        <w:t xml:space="preserve"> </w:t>
      </w:r>
      <w:r w:rsidRPr="005C2F60">
        <w:rPr>
          <w:sz w:val="22"/>
          <w:szCs w:val="22"/>
        </w:rPr>
        <w:t xml:space="preserve">original goals, actual accomplishments and the methods employed to measure and evaluate the </w:t>
      </w:r>
      <w:r w:rsidR="00F12ADB" w:rsidRPr="005C2F60">
        <w:rPr>
          <w:sz w:val="22"/>
          <w:szCs w:val="22"/>
        </w:rPr>
        <w:t>project</w:t>
      </w:r>
      <w:r w:rsidRPr="005C2F60">
        <w:rPr>
          <w:sz w:val="22"/>
          <w:szCs w:val="22"/>
        </w:rPr>
        <w:t>.</w:t>
      </w:r>
    </w:p>
    <w:p w14:paraId="58AA12CE" w14:textId="77777777" w:rsidR="00356932" w:rsidRPr="005C2F60" w:rsidRDefault="00356932">
      <w:pPr>
        <w:pStyle w:val="Norm"/>
        <w:rPr>
          <w:rFonts w:cs="Arial"/>
          <w:sz w:val="22"/>
          <w:szCs w:val="22"/>
        </w:rPr>
      </w:pPr>
    </w:p>
    <w:p w14:paraId="0FA04740" w14:textId="77777777" w:rsidR="00356932" w:rsidRPr="005C2F60" w:rsidRDefault="00356932">
      <w:pPr>
        <w:pStyle w:val="Norm"/>
        <w:rPr>
          <w:rFonts w:cs="Arial"/>
          <w:sz w:val="22"/>
          <w:szCs w:val="22"/>
        </w:rPr>
      </w:pPr>
    </w:p>
    <w:p w14:paraId="12DA10A2" w14:textId="77777777" w:rsidR="00356932" w:rsidRPr="005C2F60" w:rsidRDefault="00356932">
      <w:pPr>
        <w:pStyle w:val="Norm"/>
        <w:rPr>
          <w:rFonts w:cs="Arial"/>
          <w:sz w:val="22"/>
          <w:szCs w:val="22"/>
        </w:rPr>
      </w:pPr>
    </w:p>
    <w:p w14:paraId="52BCDB09" w14:textId="77777777" w:rsidR="00356932" w:rsidRPr="005C2F60" w:rsidRDefault="00356932">
      <w:pPr>
        <w:pStyle w:val="Norm"/>
        <w:rPr>
          <w:sz w:val="22"/>
          <w:szCs w:val="22"/>
        </w:rPr>
      </w:pPr>
      <w:r w:rsidRPr="005C2F60">
        <w:rPr>
          <w:sz w:val="22"/>
          <w:szCs w:val="22"/>
        </w:rPr>
        <w:t>At this point, what is the actual sustainability of the project?  Describe the long-term, local commitment to continue the project operationally and financially.</w:t>
      </w:r>
    </w:p>
    <w:p w14:paraId="322BCD59" w14:textId="77777777" w:rsidR="00356932" w:rsidRPr="005C2F60" w:rsidRDefault="00356932">
      <w:pPr>
        <w:pStyle w:val="Norm"/>
        <w:rPr>
          <w:rFonts w:cs="Arial"/>
          <w:sz w:val="22"/>
          <w:szCs w:val="22"/>
        </w:rPr>
      </w:pPr>
    </w:p>
    <w:p w14:paraId="5571AA72" w14:textId="77777777" w:rsidR="00356932" w:rsidRPr="005C2F60" w:rsidRDefault="00356932">
      <w:pPr>
        <w:pStyle w:val="Norm"/>
        <w:rPr>
          <w:rFonts w:cs="Arial"/>
          <w:sz w:val="22"/>
          <w:szCs w:val="22"/>
        </w:rPr>
      </w:pPr>
    </w:p>
    <w:p w14:paraId="04A4AC76" w14:textId="77777777" w:rsidR="00356932" w:rsidRPr="005C2F60" w:rsidRDefault="00356932">
      <w:pPr>
        <w:pStyle w:val="Norm"/>
        <w:rPr>
          <w:rFonts w:cs="Arial"/>
          <w:sz w:val="22"/>
          <w:szCs w:val="22"/>
        </w:rPr>
      </w:pPr>
    </w:p>
    <w:p w14:paraId="3C78E490" w14:textId="77777777" w:rsidR="00356932" w:rsidRPr="005C2F60" w:rsidRDefault="00356932">
      <w:pPr>
        <w:pStyle w:val="Norm"/>
        <w:rPr>
          <w:sz w:val="22"/>
          <w:szCs w:val="22"/>
        </w:rPr>
      </w:pPr>
      <w:r w:rsidRPr="005C2F60">
        <w:rPr>
          <w:sz w:val="22"/>
          <w:szCs w:val="22"/>
        </w:rPr>
        <w:t>Identify the markets (brokers, recycling facilities, etc.) accepting the materials collected as a result of this project.</w:t>
      </w:r>
    </w:p>
    <w:p w14:paraId="04E53CE9" w14:textId="77777777" w:rsidR="00356932" w:rsidRPr="005C2F60" w:rsidRDefault="00356932">
      <w:pPr>
        <w:pStyle w:val="Norm"/>
        <w:rPr>
          <w:rFonts w:cs="Arial"/>
          <w:sz w:val="22"/>
          <w:szCs w:val="22"/>
        </w:rPr>
      </w:pPr>
    </w:p>
    <w:p w14:paraId="695E6CE4" w14:textId="77777777" w:rsidR="00356932" w:rsidRPr="005C2F60" w:rsidRDefault="00356932">
      <w:pPr>
        <w:pStyle w:val="Norm"/>
        <w:rPr>
          <w:rFonts w:cs="Arial"/>
          <w:sz w:val="22"/>
          <w:szCs w:val="22"/>
        </w:rPr>
      </w:pPr>
    </w:p>
    <w:p w14:paraId="66845425" w14:textId="77777777" w:rsidR="00356932" w:rsidRPr="005C2F60" w:rsidRDefault="00356932">
      <w:pPr>
        <w:pStyle w:val="Norm"/>
        <w:rPr>
          <w:rFonts w:cs="Arial"/>
          <w:sz w:val="22"/>
          <w:szCs w:val="22"/>
        </w:rPr>
      </w:pPr>
    </w:p>
    <w:p w14:paraId="7D9D102A" w14:textId="77777777" w:rsidR="00356932" w:rsidRPr="005C2F60" w:rsidRDefault="00356932">
      <w:pPr>
        <w:pStyle w:val="Norm"/>
        <w:rPr>
          <w:rFonts w:cs="Arial"/>
          <w:sz w:val="22"/>
          <w:szCs w:val="22"/>
        </w:rPr>
      </w:pPr>
      <w:r w:rsidRPr="005C2F60">
        <w:rPr>
          <w:rFonts w:cs="Arial"/>
          <w:sz w:val="22"/>
          <w:szCs w:val="22"/>
        </w:rPr>
        <w:t>Describe any site improvements made during this reporting period.  List any equipment purchased or installed.  Describe any project-related problems with the project location or facility.</w:t>
      </w:r>
    </w:p>
    <w:p w14:paraId="0D821DB6" w14:textId="77777777" w:rsidR="00356932" w:rsidRPr="005C2F60" w:rsidRDefault="00356932">
      <w:pPr>
        <w:pStyle w:val="Norm"/>
        <w:rPr>
          <w:rFonts w:cs="Arial"/>
          <w:sz w:val="22"/>
          <w:szCs w:val="22"/>
        </w:rPr>
      </w:pPr>
    </w:p>
    <w:p w14:paraId="53BA8BBC" w14:textId="77777777" w:rsidR="00356932" w:rsidRPr="005C2F60" w:rsidRDefault="00356932">
      <w:pPr>
        <w:pStyle w:val="Norm"/>
        <w:rPr>
          <w:rFonts w:cs="Arial"/>
          <w:sz w:val="22"/>
          <w:szCs w:val="22"/>
        </w:rPr>
      </w:pPr>
    </w:p>
    <w:p w14:paraId="368F831D" w14:textId="77777777" w:rsidR="00356932" w:rsidRPr="005C2F60" w:rsidRDefault="00356932">
      <w:pPr>
        <w:pStyle w:val="Norm"/>
        <w:rPr>
          <w:rFonts w:cs="Arial"/>
          <w:b/>
          <w:bCs/>
          <w:sz w:val="22"/>
          <w:szCs w:val="22"/>
        </w:rPr>
      </w:pPr>
    </w:p>
    <w:p w14:paraId="3AA5C4E1" w14:textId="77777777" w:rsidR="00356932" w:rsidRPr="005C2F60" w:rsidRDefault="00356932">
      <w:pPr>
        <w:pStyle w:val="Norm"/>
        <w:rPr>
          <w:rFonts w:cs="Arial"/>
          <w:sz w:val="22"/>
          <w:szCs w:val="22"/>
        </w:rPr>
      </w:pPr>
      <w:r w:rsidRPr="005C2F60">
        <w:rPr>
          <w:rFonts w:cs="Arial"/>
          <w:sz w:val="22"/>
          <w:szCs w:val="22"/>
        </w:rPr>
        <w:t>Describe the overall project marketing and any activities that have been conducted to promote or increase the awareness of the project.</w:t>
      </w:r>
    </w:p>
    <w:p w14:paraId="047EC14F" w14:textId="77777777" w:rsidR="00356932" w:rsidRPr="005C2F60" w:rsidRDefault="00356932">
      <w:pPr>
        <w:pStyle w:val="Norm"/>
        <w:rPr>
          <w:rFonts w:cs="Arial"/>
          <w:sz w:val="22"/>
          <w:szCs w:val="22"/>
        </w:rPr>
      </w:pPr>
      <w:r w:rsidRPr="005C2F60">
        <w:rPr>
          <w:rFonts w:cs="Arial"/>
          <w:sz w:val="22"/>
          <w:szCs w:val="22"/>
        </w:rPr>
        <w:br w:type="page"/>
      </w:r>
    </w:p>
    <w:p w14:paraId="0DCAB7D0" w14:textId="77777777" w:rsidR="00356932" w:rsidRPr="005C2F60" w:rsidRDefault="00BD0026">
      <w:pPr>
        <w:pStyle w:val="Norm"/>
        <w:jc w:val="center"/>
        <w:rPr>
          <w:rFonts w:cs="Arial"/>
          <w:b/>
          <w:bCs/>
          <w:sz w:val="22"/>
          <w:szCs w:val="22"/>
        </w:rPr>
      </w:pPr>
      <w:r w:rsidRPr="005C2F60">
        <w:rPr>
          <w:rFonts w:cs="Arial"/>
          <w:b/>
          <w:bCs/>
          <w:sz w:val="22"/>
          <w:szCs w:val="22"/>
        </w:rPr>
        <w:lastRenderedPageBreak/>
        <w:t>MATERIALS SUMMARY</w:t>
      </w:r>
    </w:p>
    <w:p w14:paraId="34FA5E4F" w14:textId="77777777" w:rsidR="00356932" w:rsidRPr="005C2F60" w:rsidRDefault="00356932">
      <w:pPr>
        <w:pStyle w:val="Norm"/>
        <w:rPr>
          <w:rFonts w:cs="Arial"/>
          <w:sz w:val="22"/>
          <w:szCs w:val="22"/>
        </w:rPr>
      </w:pPr>
    </w:p>
    <w:p w14:paraId="0400DBF0" w14:textId="77777777" w:rsidR="00356932" w:rsidRPr="005C2F60" w:rsidRDefault="00356932">
      <w:pPr>
        <w:pStyle w:val="Norm"/>
        <w:rPr>
          <w:rFonts w:cs="Arial"/>
          <w:sz w:val="22"/>
          <w:szCs w:val="22"/>
        </w:rPr>
      </w:pPr>
    </w:p>
    <w:p w14:paraId="3002347F" w14:textId="77777777" w:rsidR="00356932" w:rsidRPr="005C2F60" w:rsidRDefault="00974EB3">
      <w:pPr>
        <w:pStyle w:val="Norm"/>
        <w:rPr>
          <w:rFonts w:cs="Arial"/>
          <w:sz w:val="22"/>
          <w:szCs w:val="22"/>
        </w:rPr>
      </w:pPr>
      <w:r w:rsidRPr="005C2F60">
        <w:rPr>
          <w:rFonts w:cs="Arial"/>
          <w:noProof/>
          <w:sz w:val="22"/>
          <w:szCs w:val="22"/>
        </w:rPr>
        <mc:AlternateContent>
          <mc:Choice Requires="wps">
            <w:drawing>
              <wp:anchor distT="0" distB="0" distL="114300" distR="114300" simplePos="0" relativeHeight="251657216" behindDoc="0" locked="0" layoutInCell="1" allowOverlap="1" wp14:anchorId="3CE6D1EF" wp14:editId="7E108E12">
                <wp:simplePos x="0" y="0"/>
                <wp:positionH relativeFrom="column">
                  <wp:posOffset>750570</wp:posOffset>
                </wp:positionH>
                <wp:positionV relativeFrom="paragraph">
                  <wp:posOffset>144780</wp:posOffset>
                </wp:positionV>
                <wp:extent cx="5486400" cy="0"/>
                <wp:effectExtent l="7620" t="5080" r="11430" b="13970"/>
                <wp:wrapNone/>
                <wp:docPr id="8"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CC747" id="Line 15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1.4pt" to="491.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I+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"/>
            </w:pict>
          </mc:Fallback>
        </mc:AlternateContent>
      </w:r>
      <w:r w:rsidR="00BD0026" w:rsidRPr="005C2F60">
        <w:rPr>
          <w:rFonts w:cs="Arial"/>
          <w:sz w:val="22"/>
          <w:szCs w:val="22"/>
        </w:rPr>
        <w:t>Recipient</w:t>
      </w:r>
      <w:r w:rsidR="00356932" w:rsidRPr="005C2F60">
        <w:rPr>
          <w:rFonts w:cs="Arial"/>
          <w:sz w:val="22"/>
          <w:szCs w:val="22"/>
        </w:rPr>
        <w:t xml:space="preserve">: </w:t>
      </w:r>
    </w:p>
    <w:p w14:paraId="5FA4A95A" w14:textId="77777777" w:rsidR="00356932" w:rsidRPr="005C2F60" w:rsidRDefault="00356932">
      <w:pPr>
        <w:pStyle w:val="Norm"/>
        <w:rPr>
          <w:rFonts w:cs="Arial"/>
          <w:sz w:val="22"/>
          <w:szCs w:val="22"/>
        </w:rPr>
      </w:pPr>
    </w:p>
    <w:p w14:paraId="4B01CAE5" w14:textId="77777777" w:rsidR="00356932" w:rsidRPr="005C2F60" w:rsidRDefault="00356932">
      <w:pPr>
        <w:pStyle w:val="Norm"/>
        <w:rPr>
          <w:rFonts w:cs="Arial"/>
          <w:b/>
          <w:sz w:val="22"/>
          <w:szCs w:val="22"/>
        </w:rPr>
      </w:pPr>
      <w:r w:rsidRPr="005C2F60">
        <w:rPr>
          <w:rFonts w:cs="Arial"/>
          <w:b/>
          <w:sz w:val="22"/>
          <w:szCs w:val="22"/>
        </w:rPr>
        <w:t>Answers should</w:t>
      </w:r>
      <w:r w:rsidR="005C2F60" w:rsidRPr="005C2F60">
        <w:rPr>
          <w:rFonts w:cs="Arial"/>
          <w:b/>
          <w:sz w:val="22"/>
          <w:szCs w:val="22"/>
        </w:rPr>
        <w:t xml:space="preserve"> only</w:t>
      </w:r>
      <w:r w:rsidRPr="005C2F60">
        <w:rPr>
          <w:rFonts w:cs="Arial"/>
          <w:b/>
          <w:sz w:val="22"/>
          <w:szCs w:val="22"/>
        </w:rPr>
        <w:t xml:space="preserve"> reflect </w:t>
      </w:r>
      <w:r w:rsidR="005C2F60" w:rsidRPr="005C2F60">
        <w:rPr>
          <w:rFonts w:cs="Arial"/>
          <w:b/>
          <w:sz w:val="22"/>
          <w:szCs w:val="22"/>
        </w:rPr>
        <w:t>the</w:t>
      </w:r>
      <w:r w:rsidR="005C2F60">
        <w:rPr>
          <w:rFonts w:cs="Arial"/>
          <w:b/>
          <w:sz w:val="22"/>
          <w:szCs w:val="22"/>
        </w:rPr>
        <w:t xml:space="preserve"> amount of material recycled during the</w:t>
      </w:r>
      <w:r w:rsidR="005C2F60" w:rsidRPr="005C2F60">
        <w:rPr>
          <w:rFonts w:cs="Arial"/>
          <w:b/>
          <w:sz w:val="22"/>
          <w:szCs w:val="22"/>
        </w:rPr>
        <w:t xml:space="preserve"> </w:t>
      </w:r>
      <w:r w:rsidR="00597767" w:rsidRPr="005C2F60">
        <w:rPr>
          <w:rFonts w:cs="Arial"/>
          <w:b/>
          <w:sz w:val="22"/>
          <w:szCs w:val="22"/>
        </w:rPr>
        <w:t>30-day</w:t>
      </w:r>
      <w:r w:rsidR="005C2F60" w:rsidRPr="005C2F60">
        <w:rPr>
          <w:rFonts w:cs="Arial"/>
          <w:b/>
          <w:sz w:val="22"/>
          <w:szCs w:val="22"/>
        </w:rPr>
        <w:t xml:space="preserve"> required operational period</w:t>
      </w:r>
      <w:r w:rsidR="005C2F60">
        <w:rPr>
          <w:rFonts w:cs="Arial"/>
          <w:b/>
          <w:sz w:val="22"/>
          <w:szCs w:val="22"/>
        </w:rPr>
        <w:t xml:space="preserve"> prior to close out</w:t>
      </w:r>
      <w:r w:rsidRPr="005C2F60">
        <w:rPr>
          <w:rFonts w:cs="Arial"/>
          <w:b/>
          <w:sz w:val="22"/>
          <w:szCs w:val="22"/>
        </w:rPr>
        <w:t>.</w:t>
      </w:r>
    </w:p>
    <w:p w14:paraId="1ED18DEF" w14:textId="77777777" w:rsidR="00356932" w:rsidRPr="005C2F60" w:rsidRDefault="00356932">
      <w:pPr>
        <w:pStyle w:val="Norm"/>
        <w:rPr>
          <w:rFonts w:cs="Arial"/>
          <w:b/>
          <w:bCs/>
          <w:i/>
          <w:iCs/>
          <w:sz w:val="22"/>
          <w:szCs w:val="22"/>
        </w:rPr>
      </w:pPr>
    </w:p>
    <w:p w14:paraId="683EBC06" w14:textId="77777777" w:rsidR="00356932" w:rsidRPr="005C2F60" w:rsidRDefault="00974EB3">
      <w:pPr>
        <w:pStyle w:val="Norm"/>
        <w:rPr>
          <w:rFonts w:cs="Arial"/>
          <w:sz w:val="22"/>
          <w:szCs w:val="22"/>
        </w:rPr>
      </w:pPr>
      <w:r w:rsidRPr="005C2F60">
        <w:rPr>
          <w:rFonts w:cs="Arial"/>
          <w:noProof/>
          <w:sz w:val="22"/>
          <w:szCs w:val="22"/>
        </w:rPr>
        <mc:AlternateContent>
          <mc:Choice Requires="wps">
            <w:drawing>
              <wp:anchor distT="0" distB="0" distL="114300" distR="114300" simplePos="0" relativeHeight="251655168" behindDoc="0" locked="0" layoutInCell="1" allowOverlap="1" wp14:anchorId="5C2736FB" wp14:editId="6775317E">
                <wp:simplePos x="0" y="0"/>
                <wp:positionH relativeFrom="column">
                  <wp:posOffset>964565</wp:posOffset>
                </wp:positionH>
                <wp:positionV relativeFrom="paragraph">
                  <wp:posOffset>147955</wp:posOffset>
                </wp:positionV>
                <wp:extent cx="5330825" cy="0"/>
                <wp:effectExtent l="12065" t="12065" r="10160" b="6985"/>
                <wp:wrapNone/>
                <wp:docPr id="7"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0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D3F10" id="Line 13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5pt,11.65pt" to="495.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8/EgIAACo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"/>
            </w:pict>
          </mc:Fallback>
        </mc:AlternateContent>
      </w:r>
      <w:r w:rsidR="00356932" w:rsidRPr="005C2F60">
        <w:rPr>
          <w:rFonts w:cs="Arial"/>
          <w:sz w:val="22"/>
          <w:szCs w:val="22"/>
        </w:rPr>
        <w:t xml:space="preserve">Project Type:  </w:t>
      </w:r>
    </w:p>
    <w:p w14:paraId="49C026D8" w14:textId="77777777" w:rsidR="00356932" w:rsidRPr="005C2F60" w:rsidRDefault="00356932">
      <w:pPr>
        <w:rPr>
          <w:rFonts w:ascii="Arial" w:hAnsi="Arial" w:cs="Arial"/>
          <w:sz w:val="22"/>
          <w:szCs w:val="22"/>
        </w:rPr>
      </w:pPr>
    </w:p>
    <w:p w14:paraId="6B9EFF30" w14:textId="77777777" w:rsidR="00356932" w:rsidRPr="005C2F60" w:rsidRDefault="00356932">
      <w:pPr>
        <w:rPr>
          <w:rFonts w:ascii="Arial" w:hAnsi="Arial" w:cs="Arial"/>
          <w:sz w:val="22"/>
          <w:szCs w:val="22"/>
        </w:rPr>
      </w:pPr>
    </w:p>
    <w:tbl>
      <w:tblPr>
        <w:tblW w:w="99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995"/>
        <w:gridCol w:w="4995"/>
      </w:tblGrid>
      <w:tr w:rsidR="00356932" w:rsidRPr="005C2F60" w14:paraId="4AA8BC08" w14:textId="77777777" w:rsidTr="00B60C9F">
        <w:trPr>
          <w:trHeight w:hRule="exact" w:val="648"/>
        </w:trPr>
        <w:tc>
          <w:tcPr>
            <w:tcW w:w="4995" w:type="dxa"/>
            <w:shd w:val="clear" w:color="auto" w:fill="E6E6E6"/>
            <w:vAlign w:val="center"/>
          </w:tcPr>
          <w:p w14:paraId="4DB0C2A8" w14:textId="77777777" w:rsidR="00356932" w:rsidRPr="005C2F60" w:rsidRDefault="00356932">
            <w:pPr>
              <w:pStyle w:val="Heading2"/>
              <w:jc w:val="center"/>
              <w:rPr>
                <w:rFonts w:ascii="Arial" w:hAnsi="Arial" w:cs="Arial"/>
                <w:szCs w:val="22"/>
              </w:rPr>
            </w:pPr>
            <w:r w:rsidRPr="005C2F60">
              <w:rPr>
                <w:rFonts w:ascii="Arial" w:hAnsi="Arial" w:cs="Arial"/>
                <w:szCs w:val="22"/>
              </w:rPr>
              <w:t>Materials Collected</w:t>
            </w:r>
          </w:p>
        </w:tc>
        <w:tc>
          <w:tcPr>
            <w:tcW w:w="4995" w:type="dxa"/>
            <w:shd w:val="clear" w:color="auto" w:fill="E6E6E6"/>
            <w:vAlign w:val="center"/>
          </w:tcPr>
          <w:p w14:paraId="1128885E" w14:textId="77777777" w:rsidR="00356932" w:rsidRPr="005C2F60" w:rsidRDefault="00356932">
            <w:pPr>
              <w:pStyle w:val="Heading1"/>
              <w:rPr>
                <w:rFonts w:cs="Arial"/>
                <w:sz w:val="22"/>
                <w:szCs w:val="22"/>
              </w:rPr>
            </w:pPr>
            <w:r w:rsidRPr="005C2F60">
              <w:rPr>
                <w:rFonts w:cs="Arial"/>
                <w:sz w:val="22"/>
                <w:szCs w:val="22"/>
              </w:rPr>
              <w:t>Pounds Collected</w:t>
            </w:r>
          </w:p>
          <w:p w14:paraId="5B042FC0" w14:textId="77777777" w:rsidR="00356932" w:rsidRPr="005C2F60" w:rsidRDefault="00356932">
            <w:pPr>
              <w:jc w:val="center"/>
              <w:rPr>
                <w:rFonts w:ascii="Arial" w:hAnsi="Arial" w:cs="Arial"/>
                <w:i/>
                <w:sz w:val="22"/>
                <w:szCs w:val="22"/>
              </w:rPr>
            </w:pPr>
            <w:r w:rsidRPr="005C2F60">
              <w:rPr>
                <w:rFonts w:ascii="Arial" w:hAnsi="Arial" w:cs="Arial"/>
                <w:i/>
                <w:sz w:val="22"/>
                <w:szCs w:val="22"/>
              </w:rPr>
              <w:t>(through the funded activity)</w:t>
            </w:r>
          </w:p>
        </w:tc>
      </w:tr>
      <w:tr w:rsidR="00356932" w:rsidRPr="005C2F60" w14:paraId="7D032A18" w14:textId="77777777" w:rsidTr="00B60C9F">
        <w:trPr>
          <w:trHeight w:hRule="exact" w:val="504"/>
        </w:trPr>
        <w:tc>
          <w:tcPr>
            <w:tcW w:w="4995" w:type="dxa"/>
            <w:vAlign w:val="center"/>
          </w:tcPr>
          <w:p w14:paraId="46424C3B" w14:textId="77777777" w:rsidR="00356932" w:rsidRPr="005C2F60" w:rsidRDefault="00356932">
            <w:pPr>
              <w:rPr>
                <w:rFonts w:ascii="Arial" w:hAnsi="Arial" w:cs="Arial"/>
                <w:sz w:val="22"/>
                <w:szCs w:val="22"/>
              </w:rPr>
            </w:pPr>
            <w:r w:rsidRPr="005C2F60">
              <w:rPr>
                <w:rFonts w:ascii="Arial" w:hAnsi="Arial" w:cs="Arial"/>
                <w:sz w:val="22"/>
                <w:szCs w:val="22"/>
              </w:rPr>
              <w:t>Commingled Material</w:t>
            </w:r>
          </w:p>
        </w:tc>
        <w:tc>
          <w:tcPr>
            <w:tcW w:w="4995" w:type="dxa"/>
            <w:vAlign w:val="center"/>
          </w:tcPr>
          <w:p w14:paraId="78735EA7" w14:textId="77777777" w:rsidR="00356932" w:rsidRPr="005C2F60" w:rsidRDefault="00356932">
            <w:pPr>
              <w:jc w:val="right"/>
              <w:rPr>
                <w:rFonts w:ascii="Arial" w:hAnsi="Arial" w:cs="Arial"/>
                <w:sz w:val="22"/>
                <w:szCs w:val="22"/>
              </w:rPr>
            </w:pPr>
            <w:r w:rsidRPr="005C2F60">
              <w:rPr>
                <w:rFonts w:ascii="Arial" w:hAnsi="Arial" w:cs="Arial"/>
                <w:sz w:val="22"/>
                <w:szCs w:val="22"/>
              </w:rPr>
              <w:t>#</w:t>
            </w:r>
          </w:p>
        </w:tc>
      </w:tr>
      <w:tr w:rsidR="00356932" w:rsidRPr="005C2F60" w14:paraId="14A0702F" w14:textId="77777777" w:rsidTr="00B60C9F">
        <w:trPr>
          <w:trHeight w:hRule="exact" w:val="504"/>
        </w:trPr>
        <w:tc>
          <w:tcPr>
            <w:tcW w:w="4995" w:type="dxa"/>
            <w:vAlign w:val="center"/>
          </w:tcPr>
          <w:p w14:paraId="7D72DD9D" w14:textId="77777777" w:rsidR="00356932" w:rsidRPr="005C2F60" w:rsidRDefault="00356932">
            <w:pPr>
              <w:rPr>
                <w:rFonts w:ascii="Arial" w:hAnsi="Arial" w:cs="Arial"/>
                <w:sz w:val="22"/>
                <w:szCs w:val="22"/>
              </w:rPr>
            </w:pPr>
            <w:r w:rsidRPr="005C2F60">
              <w:rPr>
                <w:rFonts w:ascii="Arial" w:hAnsi="Arial" w:cs="Arial"/>
                <w:sz w:val="22"/>
                <w:szCs w:val="22"/>
              </w:rPr>
              <w:t>Glass (Container)</w:t>
            </w:r>
          </w:p>
        </w:tc>
        <w:tc>
          <w:tcPr>
            <w:tcW w:w="4995" w:type="dxa"/>
            <w:vAlign w:val="center"/>
          </w:tcPr>
          <w:p w14:paraId="3AACDCD3" w14:textId="77777777" w:rsidR="00356932" w:rsidRPr="005C2F60" w:rsidRDefault="00356932">
            <w:pPr>
              <w:jc w:val="right"/>
              <w:rPr>
                <w:rFonts w:ascii="Arial" w:hAnsi="Arial" w:cs="Arial"/>
                <w:sz w:val="22"/>
                <w:szCs w:val="22"/>
              </w:rPr>
            </w:pPr>
            <w:r w:rsidRPr="005C2F60">
              <w:rPr>
                <w:rFonts w:ascii="Arial" w:hAnsi="Arial" w:cs="Arial"/>
                <w:sz w:val="22"/>
                <w:szCs w:val="22"/>
              </w:rPr>
              <w:t>#</w:t>
            </w:r>
          </w:p>
        </w:tc>
      </w:tr>
      <w:tr w:rsidR="00356932" w:rsidRPr="005C2F60" w14:paraId="4A2C81B1" w14:textId="77777777" w:rsidTr="00B60C9F">
        <w:trPr>
          <w:trHeight w:hRule="exact" w:val="504"/>
        </w:trPr>
        <w:tc>
          <w:tcPr>
            <w:tcW w:w="4995" w:type="dxa"/>
            <w:vAlign w:val="center"/>
          </w:tcPr>
          <w:p w14:paraId="69FC7345" w14:textId="77777777" w:rsidR="00356932" w:rsidRPr="005C2F60" w:rsidRDefault="00356932">
            <w:pPr>
              <w:rPr>
                <w:rFonts w:ascii="Arial" w:hAnsi="Arial" w:cs="Arial"/>
                <w:sz w:val="22"/>
                <w:szCs w:val="22"/>
              </w:rPr>
            </w:pPr>
            <w:r w:rsidRPr="005C2F60">
              <w:rPr>
                <w:rFonts w:ascii="Arial" w:hAnsi="Arial" w:cs="Arial"/>
                <w:sz w:val="22"/>
                <w:szCs w:val="22"/>
              </w:rPr>
              <w:t xml:space="preserve">Metals - </w:t>
            </w:r>
            <w:r w:rsidR="00B60C9F" w:rsidRPr="005C2F60">
              <w:rPr>
                <w:rFonts w:ascii="Arial" w:hAnsi="Arial" w:cs="Arial"/>
                <w:sz w:val="22"/>
                <w:szCs w:val="22"/>
              </w:rPr>
              <w:t>Steel</w:t>
            </w:r>
          </w:p>
        </w:tc>
        <w:tc>
          <w:tcPr>
            <w:tcW w:w="4995" w:type="dxa"/>
            <w:vAlign w:val="center"/>
          </w:tcPr>
          <w:p w14:paraId="14DF00C0" w14:textId="77777777" w:rsidR="00356932" w:rsidRPr="005C2F60" w:rsidRDefault="00356932">
            <w:pPr>
              <w:jc w:val="right"/>
              <w:rPr>
                <w:rFonts w:ascii="Arial" w:hAnsi="Arial" w:cs="Arial"/>
                <w:sz w:val="22"/>
                <w:szCs w:val="22"/>
              </w:rPr>
            </w:pPr>
            <w:r w:rsidRPr="005C2F60">
              <w:rPr>
                <w:rFonts w:ascii="Arial" w:hAnsi="Arial" w:cs="Arial"/>
                <w:sz w:val="22"/>
                <w:szCs w:val="22"/>
              </w:rPr>
              <w:t>#</w:t>
            </w:r>
          </w:p>
        </w:tc>
      </w:tr>
      <w:tr w:rsidR="00356932" w:rsidRPr="005C2F60" w14:paraId="1F3E50A6" w14:textId="77777777" w:rsidTr="00B60C9F">
        <w:trPr>
          <w:trHeight w:hRule="exact" w:val="504"/>
        </w:trPr>
        <w:tc>
          <w:tcPr>
            <w:tcW w:w="4995" w:type="dxa"/>
            <w:vAlign w:val="center"/>
          </w:tcPr>
          <w:p w14:paraId="28784921" w14:textId="77777777" w:rsidR="00356932" w:rsidRPr="005C2F60" w:rsidRDefault="00B60C9F">
            <w:pPr>
              <w:rPr>
                <w:rFonts w:ascii="Arial" w:hAnsi="Arial" w:cs="Arial"/>
                <w:sz w:val="22"/>
                <w:szCs w:val="22"/>
              </w:rPr>
            </w:pPr>
            <w:r w:rsidRPr="005C2F60">
              <w:rPr>
                <w:rFonts w:ascii="Arial" w:hAnsi="Arial" w:cs="Arial"/>
                <w:sz w:val="22"/>
                <w:szCs w:val="22"/>
              </w:rPr>
              <w:t>Metals- Aluminum</w:t>
            </w:r>
          </w:p>
        </w:tc>
        <w:tc>
          <w:tcPr>
            <w:tcW w:w="4995" w:type="dxa"/>
            <w:vAlign w:val="center"/>
          </w:tcPr>
          <w:p w14:paraId="299A4B0F" w14:textId="77777777" w:rsidR="00356932" w:rsidRPr="005C2F60" w:rsidRDefault="00356932">
            <w:pPr>
              <w:jc w:val="right"/>
              <w:rPr>
                <w:rFonts w:ascii="Arial" w:hAnsi="Arial" w:cs="Arial"/>
                <w:sz w:val="22"/>
                <w:szCs w:val="22"/>
              </w:rPr>
            </w:pPr>
            <w:r w:rsidRPr="005C2F60">
              <w:rPr>
                <w:rFonts w:ascii="Arial" w:hAnsi="Arial" w:cs="Arial"/>
                <w:sz w:val="22"/>
                <w:szCs w:val="22"/>
              </w:rPr>
              <w:t>#</w:t>
            </w:r>
          </w:p>
        </w:tc>
      </w:tr>
      <w:tr w:rsidR="00356932" w:rsidRPr="005C2F60" w14:paraId="13F4D05E" w14:textId="77777777" w:rsidTr="00B60C9F">
        <w:trPr>
          <w:trHeight w:hRule="exact" w:val="504"/>
        </w:trPr>
        <w:tc>
          <w:tcPr>
            <w:tcW w:w="4995" w:type="dxa"/>
            <w:vAlign w:val="center"/>
          </w:tcPr>
          <w:p w14:paraId="34A8ADBF" w14:textId="77777777" w:rsidR="00356932" w:rsidRPr="005C2F60" w:rsidRDefault="00356932">
            <w:pPr>
              <w:rPr>
                <w:rFonts w:ascii="Arial" w:hAnsi="Arial" w:cs="Arial"/>
                <w:sz w:val="22"/>
                <w:szCs w:val="22"/>
              </w:rPr>
            </w:pPr>
            <w:r w:rsidRPr="005C2F60">
              <w:rPr>
                <w:rFonts w:ascii="Arial" w:hAnsi="Arial" w:cs="Arial"/>
                <w:sz w:val="22"/>
                <w:szCs w:val="22"/>
              </w:rPr>
              <w:t>Paper – Cardboard (OCC)</w:t>
            </w:r>
          </w:p>
        </w:tc>
        <w:tc>
          <w:tcPr>
            <w:tcW w:w="4995" w:type="dxa"/>
            <w:vAlign w:val="center"/>
          </w:tcPr>
          <w:p w14:paraId="461E5021" w14:textId="77777777" w:rsidR="00356932" w:rsidRPr="005C2F60" w:rsidRDefault="00356932">
            <w:pPr>
              <w:jc w:val="right"/>
              <w:rPr>
                <w:rFonts w:ascii="Arial" w:hAnsi="Arial" w:cs="Arial"/>
                <w:sz w:val="22"/>
                <w:szCs w:val="22"/>
              </w:rPr>
            </w:pPr>
            <w:r w:rsidRPr="005C2F60">
              <w:rPr>
                <w:rFonts w:ascii="Arial" w:hAnsi="Arial" w:cs="Arial"/>
                <w:sz w:val="22"/>
                <w:szCs w:val="22"/>
              </w:rPr>
              <w:t>#</w:t>
            </w:r>
          </w:p>
        </w:tc>
      </w:tr>
      <w:tr w:rsidR="00356932" w:rsidRPr="005C2F60" w14:paraId="2CD337B8" w14:textId="77777777" w:rsidTr="00B60C9F">
        <w:trPr>
          <w:trHeight w:hRule="exact" w:val="504"/>
        </w:trPr>
        <w:tc>
          <w:tcPr>
            <w:tcW w:w="4995" w:type="dxa"/>
            <w:vAlign w:val="center"/>
          </w:tcPr>
          <w:p w14:paraId="31EA597A" w14:textId="77777777" w:rsidR="00356932" w:rsidRPr="005C2F60" w:rsidRDefault="00356932">
            <w:pPr>
              <w:rPr>
                <w:rFonts w:ascii="Arial" w:hAnsi="Arial" w:cs="Arial"/>
                <w:sz w:val="22"/>
                <w:szCs w:val="22"/>
              </w:rPr>
            </w:pPr>
            <w:r w:rsidRPr="005C2F60">
              <w:rPr>
                <w:rFonts w:ascii="Arial" w:hAnsi="Arial" w:cs="Arial"/>
                <w:sz w:val="22"/>
                <w:szCs w:val="22"/>
              </w:rPr>
              <w:t>Paper – Newsprint (ONP)</w:t>
            </w:r>
          </w:p>
        </w:tc>
        <w:tc>
          <w:tcPr>
            <w:tcW w:w="4995" w:type="dxa"/>
            <w:vAlign w:val="center"/>
          </w:tcPr>
          <w:p w14:paraId="0677610F" w14:textId="77777777" w:rsidR="00356932" w:rsidRPr="005C2F60" w:rsidRDefault="00356932">
            <w:pPr>
              <w:jc w:val="right"/>
              <w:rPr>
                <w:rFonts w:ascii="Arial" w:hAnsi="Arial" w:cs="Arial"/>
                <w:sz w:val="22"/>
                <w:szCs w:val="22"/>
              </w:rPr>
            </w:pPr>
            <w:r w:rsidRPr="005C2F60">
              <w:rPr>
                <w:rFonts w:ascii="Arial" w:hAnsi="Arial" w:cs="Arial"/>
                <w:sz w:val="22"/>
                <w:szCs w:val="22"/>
              </w:rPr>
              <w:t>#</w:t>
            </w:r>
          </w:p>
        </w:tc>
      </w:tr>
      <w:tr w:rsidR="00356932" w:rsidRPr="005C2F60" w14:paraId="2715E852" w14:textId="77777777" w:rsidTr="00B60C9F">
        <w:trPr>
          <w:trHeight w:hRule="exact" w:val="504"/>
        </w:trPr>
        <w:tc>
          <w:tcPr>
            <w:tcW w:w="4995" w:type="dxa"/>
            <w:vAlign w:val="center"/>
          </w:tcPr>
          <w:p w14:paraId="3E0D5B52" w14:textId="77777777" w:rsidR="00356932" w:rsidRPr="005C2F60" w:rsidRDefault="00356932">
            <w:pPr>
              <w:rPr>
                <w:rFonts w:ascii="Arial" w:hAnsi="Arial" w:cs="Arial"/>
                <w:sz w:val="22"/>
                <w:szCs w:val="22"/>
              </w:rPr>
            </w:pPr>
            <w:r w:rsidRPr="005C2F60">
              <w:rPr>
                <w:rFonts w:ascii="Arial" w:hAnsi="Arial" w:cs="Arial"/>
                <w:sz w:val="22"/>
                <w:szCs w:val="22"/>
              </w:rPr>
              <w:t xml:space="preserve">Paper - </w:t>
            </w:r>
            <w:r w:rsidR="00B60C9F" w:rsidRPr="005C2F60">
              <w:rPr>
                <w:rFonts w:ascii="Arial" w:hAnsi="Arial" w:cs="Arial"/>
                <w:sz w:val="22"/>
                <w:szCs w:val="22"/>
              </w:rPr>
              <w:t>Mixed</w:t>
            </w:r>
          </w:p>
        </w:tc>
        <w:tc>
          <w:tcPr>
            <w:tcW w:w="4995" w:type="dxa"/>
            <w:vAlign w:val="center"/>
          </w:tcPr>
          <w:p w14:paraId="21752B96" w14:textId="77777777" w:rsidR="00356932" w:rsidRPr="005C2F60" w:rsidRDefault="00356932">
            <w:pPr>
              <w:jc w:val="right"/>
              <w:rPr>
                <w:rFonts w:ascii="Arial" w:hAnsi="Arial" w:cs="Arial"/>
                <w:sz w:val="22"/>
                <w:szCs w:val="22"/>
              </w:rPr>
            </w:pPr>
            <w:r w:rsidRPr="005C2F60">
              <w:rPr>
                <w:rFonts w:ascii="Arial" w:hAnsi="Arial" w:cs="Arial"/>
                <w:sz w:val="22"/>
                <w:szCs w:val="22"/>
              </w:rPr>
              <w:t>#</w:t>
            </w:r>
          </w:p>
        </w:tc>
      </w:tr>
      <w:tr w:rsidR="00356932" w:rsidRPr="005C2F60" w14:paraId="65F25674" w14:textId="77777777" w:rsidTr="00B60C9F">
        <w:trPr>
          <w:trHeight w:hRule="exact" w:val="504"/>
        </w:trPr>
        <w:tc>
          <w:tcPr>
            <w:tcW w:w="4995" w:type="dxa"/>
            <w:tcBorders>
              <w:bottom w:val="single" w:sz="2" w:space="0" w:color="auto"/>
            </w:tcBorders>
            <w:vAlign w:val="center"/>
          </w:tcPr>
          <w:p w14:paraId="0E7E4891" w14:textId="77777777" w:rsidR="00356932" w:rsidRPr="005C2F60" w:rsidRDefault="00356932">
            <w:pPr>
              <w:rPr>
                <w:rFonts w:ascii="Arial" w:hAnsi="Arial" w:cs="Arial"/>
                <w:sz w:val="22"/>
                <w:szCs w:val="22"/>
              </w:rPr>
            </w:pPr>
            <w:r w:rsidRPr="005C2F60">
              <w:rPr>
                <w:rFonts w:ascii="Arial" w:hAnsi="Arial" w:cs="Arial"/>
                <w:sz w:val="22"/>
                <w:szCs w:val="22"/>
              </w:rPr>
              <w:t xml:space="preserve">Plastics </w:t>
            </w:r>
            <w:r w:rsidR="00B60C9F" w:rsidRPr="005C2F60">
              <w:rPr>
                <w:rFonts w:ascii="Arial" w:hAnsi="Arial" w:cs="Arial"/>
                <w:sz w:val="22"/>
                <w:szCs w:val="22"/>
              </w:rPr>
              <w:t>–</w:t>
            </w:r>
            <w:r w:rsidRPr="005C2F60">
              <w:rPr>
                <w:rFonts w:ascii="Arial" w:hAnsi="Arial" w:cs="Arial"/>
                <w:sz w:val="22"/>
                <w:szCs w:val="22"/>
              </w:rPr>
              <w:t xml:space="preserve"> </w:t>
            </w:r>
            <w:r w:rsidR="00B60C9F" w:rsidRPr="005C2F60">
              <w:rPr>
                <w:rFonts w:ascii="Arial" w:hAnsi="Arial" w:cs="Arial"/>
                <w:sz w:val="22"/>
                <w:szCs w:val="22"/>
              </w:rPr>
              <w:t>(please list type) _____________</w:t>
            </w:r>
          </w:p>
        </w:tc>
        <w:tc>
          <w:tcPr>
            <w:tcW w:w="4995" w:type="dxa"/>
            <w:vAlign w:val="center"/>
          </w:tcPr>
          <w:p w14:paraId="1DB28DB0" w14:textId="77777777" w:rsidR="00356932" w:rsidRPr="005C2F60" w:rsidRDefault="00356932">
            <w:pPr>
              <w:jc w:val="right"/>
              <w:rPr>
                <w:rFonts w:ascii="Arial" w:hAnsi="Arial" w:cs="Arial"/>
                <w:sz w:val="22"/>
                <w:szCs w:val="22"/>
              </w:rPr>
            </w:pPr>
            <w:r w:rsidRPr="005C2F60">
              <w:rPr>
                <w:rFonts w:ascii="Arial" w:hAnsi="Arial" w:cs="Arial"/>
                <w:sz w:val="22"/>
                <w:szCs w:val="22"/>
              </w:rPr>
              <w:t>#</w:t>
            </w:r>
          </w:p>
        </w:tc>
      </w:tr>
      <w:tr w:rsidR="00356932" w:rsidRPr="005C2F60" w14:paraId="4CEB84D7" w14:textId="77777777" w:rsidTr="00B60C9F">
        <w:trPr>
          <w:trHeight w:hRule="exact" w:val="504"/>
        </w:trPr>
        <w:tc>
          <w:tcPr>
            <w:tcW w:w="4995" w:type="dxa"/>
            <w:tcBorders>
              <w:bottom w:val="single" w:sz="2" w:space="0" w:color="auto"/>
            </w:tcBorders>
            <w:vAlign w:val="center"/>
          </w:tcPr>
          <w:p w14:paraId="1CEB7EDA" w14:textId="77777777" w:rsidR="00356932" w:rsidRPr="005C2F60" w:rsidRDefault="00356932">
            <w:pPr>
              <w:rPr>
                <w:rFonts w:ascii="Arial" w:hAnsi="Arial" w:cs="Arial"/>
                <w:sz w:val="22"/>
                <w:szCs w:val="22"/>
              </w:rPr>
            </w:pPr>
            <w:r w:rsidRPr="005C2F60">
              <w:rPr>
                <w:rFonts w:ascii="Arial" w:hAnsi="Arial" w:cs="Arial"/>
                <w:sz w:val="22"/>
                <w:szCs w:val="22"/>
              </w:rPr>
              <w:t>Other</w:t>
            </w:r>
          </w:p>
        </w:tc>
        <w:tc>
          <w:tcPr>
            <w:tcW w:w="4995" w:type="dxa"/>
            <w:vAlign w:val="center"/>
          </w:tcPr>
          <w:p w14:paraId="116E3B74" w14:textId="77777777" w:rsidR="00356932" w:rsidRPr="005C2F60" w:rsidRDefault="00356932">
            <w:pPr>
              <w:jc w:val="right"/>
              <w:rPr>
                <w:rFonts w:ascii="Arial" w:hAnsi="Arial" w:cs="Arial"/>
                <w:sz w:val="22"/>
                <w:szCs w:val="22"/>
              </w:rPr>
            </w:pPr>
            <w:r w:rsidRPr="005C2F60">
              <w:rPr>
                <w:rFonts w:ascii="Arial" w:hAnsi="Arial" w:cs="Arial"/>
                <w:sz w:val="22"/>
                <w:szCs w:val="22"/>
              </w:rPr>
              <w:t>#</w:t>
            </w:r>
          </w:p>
        </w:tc>
      </w:tr>
      <w:tr w:rsidR="007F6624" w:rsidRPr="005C2F60" w14:paraId="1681334D" w14:textId="77777777" w:rsidTr="00B60C9F">
        <w:trPr>
          <w:trHeight w:hRule="exact" w:val="504"/>
        </w:trPr>
        <w:tc>
          <w:tcPr>
            <w:tcW w:w="4995" w:type="dxa"/>
            <w:tcBorders>
              <w:bottom w:val="single" w:sz="2" w:space="0" w:color="auto"/>
            </w:tcBorders>
            <w:vAlign w:val="center"/>
          </w:tcPr>
          <w:p w14:paraId="025412B0" w14:textId="77777777" w:rsidR="007F6624" w:rsidRPr="005C2F60" w:rsidRDefault="007F6624">
            <w:pPr>
              <w:rPr>
                <w:rFonts w:ascii="Arial" w:hAnsi="Arial" w:cs="Arial"/>
                <w:sz w:val="22"/>
                <w:szCs w:val="22"/>
              </w:rPr>
            </w:pPr>
            <w:r w:rsidRPr="005C2F60">
              <w:rPr>
                <w:rFonts w:ascii="Arial" w:hAnsi="Arial" w:cs="Arial"/>
                <w:sz w:val="22"/>
                <w:szCs w:val="22"/>
              </w:rPr>
              <w:t>Other</w:t>
            </w:r>
          </w:p>
        </w:tc>
        <w:tc>
          <w:tcPr>
            <w:tcW w:w="4995" w:type="dxa"/>
            <w:vAlign w:val="center"/>
          </w:tcPr>
          <w:p w14:paraId="6E5D9099" w14:textId="77777777" w:rsidR="007F6624" w:rsidRPr="005C2F60" w:rsidRDefault="007F6624">
            <w:pPr>
              <w:jc w:val="right"/>
              <w:rPr>
                <w:rFonts w:ascii="Arial" w:hAnsi="Arial" w:cs="Arial"/>
                <w:sz w:val="22"/>
                <w:szCs w:val="22"/>
              </w:rPr>
            </w:pPr>
            <w:r w:rsidRPr="005C2F60">
              <w:rPr>
                <w:rFonts w:ascii="Arial" w:hAnsi="Arial" w:cs="Arial"/>
                <w:sz w:val="22"/>
                <w:szCs w:val="22"/>
              </w:rPr>
              <w:t>#</w:t>
            </w:r>
          </w:p>
        </w:tc>
      </w:tr>
      <w:tr w:rsidR="007F6624" w:rsidRPr="005C2F60" w14:paraId="08589893" w14:textId="77777777" w:rsidTr="00B60C9F">
        <w:trPr>
          <w:trHeight w:hRule="exact" w:val="504"/>
        </w:trPr>
        <w:tc>
          <w:tcPr>
            <w:tcW w:w="4995" w:type="dxa"/>
            <w:tcBorders>
              <w:bottom w:val="single" w:sz="2" w:space="0" w:color="auto"/>
            </w:tcBorders>
            <w:vAlign w:val="center"/>
          </w:tcPr>
          <w:p w14:paraId="7599C2CC" w14:textId="77777777" w:rsidR="007F6624" w:rsidRPr="005C2F60" w:rsidRDefault="007F6624">
            <w:pPr>
              <w:rPr>
                <w:rFonts w:ascii="Arial" w:hAnsi="Arial" w:cs="Arial"/>
                <w:sz w:val="22"/>
                <w:szCs w:val="22"/>
              </w:rPr>
            </w:pPr>
            <w:r w:rsidRPr="005C2F60">
              <w:rPr>
                <w:rFonts w:ascii="Arial" w:hAnsi="Arial" w:cs="Arial"/>
                <w:sz w:val="22"/>
                <w:szCs w:val="22"/>
              </w:rPr>
              <w:t>Other</w:t>
            </w:r>
          </w:p>
        </w:tc>
        <w:tc>
          <w:tcPr>
            <w:tcW w:w="4995" w:type="dxa"/>
            <w:vAlign w:val="center"/>
          </w:tcPr>
          <w:p w14:paraId="26D3044C" w14:textId="77777777" w:rsidR="007F6624" w:rsidRPr="005C2F60" w:rsidRDefault="007F6624">
            <w:pPr>
              <w:jc w:val="right"/>
              <w:rPr>
                <w:rFonts w:ascii="Arial" w:hAnsi="Arial" w:cs="Arial"/>
                <w:sz w:val="22"/>
                <w:szCs w:val="22"/>
              </w:rPr>
            </w:pPr>
            <w:r w:rsidRPr="005C2F60">
              <w:rPr>
                <w:rFonts w:ascii="Arial" w:hAnsi="Arial" w:cs="Arial"/>
                <w:sz w:val="22"/>
                <w:szCs w:val="22"/>
              </w:rPr>
              <w:t>#</w:t>
            </w:r>
          </w:p>
        </w:tc>
      </w:tr>
      <w:tr w:rsidR="007F6624" w:rsidRPr="005C2F60" w14:paraId="295B8788" w14:textId="77777777" w:rsidTr="00B60C9F">
        <w:trPr>
          <w:trHeight w:hRule="exact" w:val="504"/>
        </w:trPr>
        <w:tc>
          <w:tcPr>
            <w:tcW w:w="4995" w:type="dxa"/>
            <w:tcBorders>
              <w:bottom w:val="single" w:sz="2" w:space="0" w:color="auto"/>
            </w:tcBorders>
            <w:vAlign w:val="center"/>
          </w:tcPr>
          <w:p w14:paraId="49E20563" w14:textId="77777777" w:rsidR="007F6624" w:rsidRPr="005C2F60" w:rsidRDefault="007F6624">
            <w:pPr>
              <w:rPr>
                <w:rFonts w:ascii="Arial" w:hAnsi="Arial" w:cs="Arial"/>
                <w:sz w:val="22"/>
                <w:szCs w:val="22"/>
              </w:rPr>
            </w:pPr>
            <w:r w:rsidRPr="005C2F60">
              <w:rPr>
                <w:rFonts w:ascii="Arial" w:hAnsi="Arial" w:cs="Arial"/>
                <w:sz w:val="22"/>
                <w:szCs w:val="22"/>
              </w:rPr>
              <w:t>Other</w:t>
            </w:r>
          </w:p>
        </w:tc>
        <w:tc>
          <w:tcPr>
            <w:tcW w:w="4995" w:type="dxa"/>
            <w:vAlign w:val="center"/>
          </w:tcPr>
          <w:p w14:paraId="7EF57377" w14:textId="77777777" w:rsidR="007F6624" w:rsidRPr="005C2F60" w:rsidRDefault="007F6624">
            <w:pPr>
              <w:jc w:val="right"/>
              <w:rPr>
                <w:rFonts w:ascii="Arial" w:hAnsi="Arial" w:cs="Arial"/>
                <w:sz w:val="22"/>
                <w:szCs w:val="22"/>
              </w:rPr>
            </w:pPr>
            <w:r w:rsidRPr="005C2F60">
              <w:rPr>
                <w:rFonts w:ascii="Arial" w:hAnsi="Arial" w:cs="Arial"/>
                <w:sz w:val="22"/>
                <w:szCs w:val="22"/>
              </w:rPr>
              <w:t>#</w:t>
            </w:r>
          </w:p>
        </w:tc>
      </w:tr>
      <w:tr w:rsidR="00356932" w:rsidRPr="005C2F60" w14:paraId="427F9932" w14:textId="77777777" w:rsidTr="00B60C9F">
        <w:trPr>
          <w:trHeight w:hRule="exact" w:val="504"/>
        </w:trPr>
        <w:tc>
          <w:tcPr>
            <w:tcW w:w="4995" w:type="dxa"/>
            <w:tcBorders>
              <w:left w:val="nil"/>
              <w:bottom w:val="nil"/>
            </w:tcBorders>
            <w:vAlign w:val="center"/>
          </w:tcPr>
          <w:p w14:paraId="376B2414" w14:textId="77777777" w:rsidR="00356932" w:rsidRPr="005C2F60" w:rsidRDefault="00356932">
            <w:pPr>
              <w:jc w:val="right"/>
              <w:rPr>
                <w:rFonts w:ascii="Arial" w:hAnsi="Arial" w:cs="Arial"/>
                <w:b/>
                <w:sz w:val="22"/>
                <w:szCs w:val="22"/>
              </w:rPr>
            </w:pPr>
            <w:r w:rsidRPr="005C2F60">
              <w:rPr>
                <w:rFonts w:ascii="Arial" w:hAnsi="Arial" w:cs="Arial"/>
                <w:b/>
                <w:sz w:val="22"/>
                <w:szCs w:val="22"/>
              </w:rPr>
              <w:t>Totals:</w:t>
            </w:r>
          </w:p>
        </w:tc>
        <w:tc>
          <w:tcPr>
            <w:tcW w:w="4995" w:type="dxa"/>
            <w:vAlign w:val="center"/>
          </w:tcPr>
          <w:p w14:paraId="2453EB88" w14:textId="77777777" w:rsidR="00356932" w:rsidRPr="005C2F60" w:rsidRDefault="00356932">
            <w:pPr>
              <w:jc w:val="right"/>
              <w:rPr>
                <w:rFonts w:ascii="Arial" w:hAnsi="Arial" w:cs="Arial"/>
                <w:sz w:val="22"/>
                <w:szCs w:val="22"/>
              </w:rPr>
            </w:pPr>
            <w:r w:rsidRPr="005C2F60">
              <w:rPr>
                <w:rFonts w:ascii="Arial" w:hAnsi="Arial" w:cs="Arial"/>
                <w:sz w:val="22"/>
                <w:szCs w:val="22"/>
              </w:rPr>
              <w:t>#</w:t>
            </w:r>
          </w:p>
        </w:tc>
      </w:tr>
    </w:tbl>
    <w:p w14:paraId="3424F65F" w14:textId="77777777" w:rsidR="00356932" w:rsidRPr="005C2F60" w:rsidRDefault="00356932">
      <w:pPr>
        <w:pStyle w:val="Norm"/>
        <w:rPr>
          <w:rFonts w:cs="Arial"/>
          <w:sz w:val="22"/>
          <w:szCs w:val="22"/>
        </w:rPr>
      </w:pPr>
    </w:p>
    <w:p w14:paraId="090C60E0" w14:textId="77777777" w:rsidR="00356932" w:rsidRPr="005C2F60" w:rsidRDefault="00356932">
      <w:pPr>
        <w:pStyle w:val="Norm"/>
        <w:rPr>
          <w:rFonts w:cs="Arial"/>
          <w:sz w:val="22"/>
          <w:szCs w:val="22"/>
        </w:rPr>
      </w:pPr>
    </w:p>
    <w:p w14:paraId="3AED13FE" w14:textId="77777777" w:rsidR="00356932" w:rsidRPr="005C2F60" w:rsidRDefault="00356932">
      <w:pPr>
        <w:pStyle w:val="Norm"/>
        <w:rPr>
          <w:rFonts w:cs="Arial"/>
          <w:sz w:val="22"/>
          <w:szCs w:val="22"/>
        </w:rPr>
      </w:pPr>
    </w:p>
    <w:p w14:paraId="3424CDF7" w14:textId="77777777" w:rsidR="00356932" w:rsidRPr="005C2F60" w:rsidRDefault="00356932">
      <w:pPr>
        <w:pStyle w:val="Norm"/>
        <w:rPr>
          <w:rFonts w:cs="Arial"/>
          <w:sz w:val="22"/>
          <w:szCs w:val="22"/>
        </w:rPr>
      </w:pPr>
      <w:r w:rsidRPr="005C2F60">
        <w:rPr>
          <w:rFonts w:cs="Arial"/>
          <w:sz w:val="22"/>
          <w:szCs w:val="22"/>
        </w:rPr>
        <w:br w:type="page"/>
      </w:r>
    </w:p>
    <w:p w14:paraId="02FE5CA5" w14:textId="77777777" w:rsidR="00356932" w:rsidRPr="005C2F60" w:rsidRDefault="00CA4242">
      <w:pPr>
        <w:pStyle w:val="Norm"/>
        <w:jc w:val="center"/>
        <w:rPr>
          <w:rFonts w:cs="Arial"/>
          <w:b/>
          <w:bCs/>
          <w:sz w:val="22"/>
          <w:szCs w:val="22"/>
        </w:rPr>
      </w:pPr>
      <w:r w:rsidRPr="005C2F60">
        <w:rPr>
          <w:rFonts w:cs="Arial"/>
          <w:b/>
          <w:bCs/>
          <w:sz w:val="22"/>
          <w:szCs w:val="22"/>
        </w:rPr>
        <w:lastRenderedPageBreak/>
        <w:t>FINANCIAL SUMMARY</w:t>
      </w:r>
    </w:p>
    <w:p w14:paraId="7334C63C" w14:textId="77777777" w:rsidR="00356932" w:rsidRPr="005C2F60" w:rsidRDefault="00356932">
      <w:pPr>
        <w:pStyle w:val="Norm"/>
        <w:rPr>
          <w:rFonts w:cs="Arial"/>
          <w:sz w:val="22"/>
          <w:szCs w:val="22"/>
        </w:rPr>
      </w:pPr>
    </w:p>
    <w:p w14:paraId="4AA5D0A7" w14:textId="77777777" w:rsidR="00356932" w:rsidRPr="005C2F60" w:rsidRDefault="00356932">
      <w:pPr>
        <w:pStyle w:val="Norm"/>
        <w:rPr>
          <w:rFonts w:cs="Arial"/>
          <w:sz w:val="22"/>
          <w:szCs w:val="22"/>
        </w:rPr>
      </w:pPr>
    </w:p>
    <w:p w14:paraId="564273F4" w14:textId="77777777" w:rsidR="00356932" w:rsidRPr="005C2F60" w:rsidRDefault="00974EB3">
      <w:pPr>
        <w:pStyle w:val="Norm"/>
        <w:rPr>
          <w:rFonts w:cs="Arial"/>
          <w:sz w:val="22"/>
          <w:szCs w:val="22"/>
        </w:rPr>
      </w:pPr>
      <w:r w:rsidRPr="005C2F60">
        <w:rPr>
          <w:rFonts w:cs="Arial"/>
          <w:noProof/>
          <w:sz w:val="22"/>
          <w:szCs w:val="22"/>
        </w:rPr>
        <mc:AlternateContent>
          <mc:Choice Requires="wps">
            <w:drawing>
              <wp:anchor distT="0" distB="0" distL="114300" distR="114300" simplePos="0" relativeHeight="251656192" behindDoc="0" locked="0" layoutInCell="1" allowOverlap="1" wp14:anchorId="15F8A7B6" wp14:editId="7F46AB09">
                <wp:simplePos x="0" y="0"/>
                <wp:positionH relativeFrom="column">
                  <wp:posOffset>725805</wp:posOffset>
                </wp:positionH>
                <wp:positionV relativeFrom="paragraph">
                  <wp:posOffset>160655</wp:posOffset>
                </wp:positionV>
                <wp:extent cx="5650865" cy="0"/>
                <wp:effectExtent l="11430" t="11430" r="5080" b="7620"/>
                <wp:wrapNone/>
                <wp:docPr id="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8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7C926" id="Line 13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5pt,12.65pt" to="502.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ntMFAIAACo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" strokeweight=".25pt"/>
            </w:pict>
          </mc:Fallback>
        </mc:AlternateContent>
      </w:r>
      <w:r w:rsidR="00CA4242" w:rsidRPr="005C2F60">
        <w:rPr>
          <w:rFonts w:cs="Arial"/>
          <w:sz w:val="22"/>
          <w:szCs w:val="22"/>
        </w:rPr>
        <w:t>Recipient</w:t>
      </w:r>
      <w:r w:rsidR="00356932" w:rsidRPr="005C2F60">
        <w:rPr>
          <w:rFonts w:cs="Arial"/>
          <w:sz w:val="22"/>
          <w:szCs w:val="22"/>
        </w:rPr>
        <w:t>:</w:t>
      </w:r>
    </w:p>
    <w:p w14:paraId="4E6736F3" w14:textId="77777777" w:rsidR="00356932" w:rsidRPr="005C2F60" w:rsidRDefault="00356932">
      <w:pPr>
        <w:rPr>
          <w:sz w:val="22"/>
          <w:szCs w:val="22"/>
        </w:rPr>
      </w:pPr>
    </w:p>
    <w:p w14:paraId="68B3E3EA" w14:textId="77777777" w:rsidR="00356932" w:rsidRPr="005C2F60" w:rsidRDefault="00356932">
      <w:pPr>
        <w:pStyle w:val="Norm"/>
        <w:rPr>
          <w:sz w:val="22"/>
          <w:szCs w:val="22"/>
        </w:rPr>
      </w:pPr>
    </w:p>
    <w:tbl>
      <w:tblPr>
        <w:tblW w:w="10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3"/>
        <w:gridCol w:w="1869"/>
        <w:gridCol w:w="2070"/>
        <w:gridCol w:w="2070"/>
        <w:gridCol w:w="2684"/>
      </w:tblGrid>
      <w:tr w:rsidR="00424EB9" w:rsidRPr="005C2F60" w14:paraId="5C20296D" w14:textId="77777777" w:rsidTr="0001541D">
        <w:trPr>
          <w:trHeight w:val="388"/>
          <w:jc w:val="center"/>
        </w:trPr>
        <w:tc>
          <w:tcPr>
            <w:tcW w:w="2173" w:type="dxa"/>
            <w:vAlign w:val="center"/>
          </w:tcPr>
          <w:p w14:paraId="583B6777" w14:textId="77777777" w:rsidR="00424EB9" w:rsidRPr="005C2F60" w:rsidRDefault="00424EB9" w:rsidP="00424EB9">
            <w:pPr>
              <w:widowControl w:val="0"/>
              <w:rPr>
                <w:rFonts w:ascii="Arial" w:hAnsi="Arial" w:cs="Arial"/>
                <w:sz w:val="22"/>
                <w:szCs w:val="22"/>
              </w:rPr>
            </w:pPr>
          </w:p>
        </w:tc>
        <w:tc>
          <w:tcPr>
            <w:tcW w:w="1869" w:type="dxa"/>
            <w:vAlign w:val="center"/>
          </w:tcPr>
          <w:p w14:paraId="79FD29CD" w14:textId="77777777" w:rsidR="00424EB9" w:rsidRPr="005C2F60" w:rsidRDefault="00424EB9" w:rsidP="00424EB9">
            <w:pPr>
              <w:widowControl w:val="0"/>
              <w:jc w:val="center"/>
              <w:rPr>
                <w:rFonts w:ascii="Arial" w:hAnsi="Arial" w:cs="Arial"/>
                <w:sz w:val="22"/>
                <w:szCs w:val="22"/>
              </w:rPr>
            </w:pPr>
            <w:r w:rsidRPr="005C2F60">
              <w:rPr>
                <w:rFonts w:ascii="Arial" w:hAnsi="Arial" w:cs="Arial"/>
                <w:b/>
                <w:sz w:val="22"/>
                <w:szCs w:val="22"/>
              </w:rPr>
              <w:t>DKMM</w:t>
            </w:r>
            <w:r w:rsidRPr="005C2F60">
              <w:rPr>
                <w:rFonts w:ascii="Arial" w:hAnsi="Arial" w:cs="Arial"/>
                <w:sz w:val="22"/>
                <w:szCs w:val="22"/>
              </w:rPr>
              <w:t xml:space="preserve"> </w:t>
            </w:r>
            <w:r w:rsidRPr="005C2F60">
              <w:rPr>
                <w:rFonts w:ascii="Arial" w:hAnsi="Arial" w:cs="Arial"/>
                <w:b/>
                <w:sz w:val="22"/>
                <w:szCs w:val="22"/>
              </w:rPr>
              <w:t>Funds Spent</w:t>
            </w:r>
          </w:p>
        </w:tc>
        <w:tc>
          <w:tcPr>
            <w:tcW w:w="2070" w:type="dxa"/>
            <w:vAlign w:val="center"/>
          </w:tcPr>
          <w:p w14:paraId="00399B0F" w14:textId="77777777" w:rsidR="00424EB9" w:rsidRPr="005C2F60" w:rsidRDefault="00424EB9" w:rsidP="00424EB9">
            <w:pPr>
              <w:widowControl w:val="0"/>
              <w:jc w:val="center"/>
              <w:rPr>
                <w:rFonts w:ascii="Arial" w:hAnsi="Arial" w:cs="Arial"/>
                <w:b/>
                <w:sz w:val="22"/>
                <w:szCs w:val="22"/>
              </w:rPr>
            </w:pPr>
            <w:r w:rsidRPr="005C2F60">
              <w:rPr>
                <w:rFonts w:ascii="Arial" w:hAnsi="Arial" w:cs="Arial"/>
                <w:b/>
                <w:sz w:val="22"/>
                <w:szCs w:val="22"/>
              </w:rPr>
              <w:t>Applicant</w:t>
            </w:r>
            <w:r w:rsidRPr="005C2F60">
              <w:rPr>
                <w:rFonts w:ascii="Arial" w:hAnsi="Arial" w:cs="Arial"/>
                <w:sz w:val="22"/>
                <w:szCs w:val="22"/>
              </w:rPr>
              <w:t xml:space="preserve"> </w:t>
            </w:r>
            <w:r w:rsidRPr="005C2F60">
              <w:rPr>
                <w:rFonts w:ascii="Arial" w:hAnsi="Arial" w:cs="Arial"/>
                <w:b/>
                <w:sz w:val="22"/>
                <w:szCs w:val="22"/>
              </w:rPr>
              <w:t>Funds</w:t>
            </w:r>
          </w:p>
          <w:p w14:paraId="3CFE2C0C" w14:textId="77777777" w:rsidR="00424EB9" w:rsidRPr="005C2F60" w:rsidRDefault="00424EB9" w:rsidP="00424EB9">
            <w:pPr>
              <w:widowControl w:val="0"/>
              <w:jc w:val="center"/>
              <w:rPr>
                <w:rFonts w:ascii="Arial" w:hAnsi="Arial" w:cs="Arial"/>
                <w:sz w:val="22"/>
                <w:szCs w:val="22"/>
              </w:rPr>
            </w:pPr>
            <w:r w:rsidRPr="005C2F60">
              <w:rPr>
                <w:rFonts w:ascii="Arial" w:hAnsi="Arial" w:cs="Arial"/>
                <w:b/>
                <w:sz w:val="22"/>
                <w:szCs w:val="22"/>
              </w:rPr>
              <w:t xml:space="preserve">Spent               </w:t>
            </w:r>
            <w:proofErr w:type="gramStart"/>
            <w:r w:rsidRPr="005C2F60">
              <w:rPr>
                <w:rFonts w:ascii="Arial" w:hAnsi="Arial" w:cs="Arial"/>
                <w:b/>
                <w:sz w:val="22"/>
                <w:szCs w:val="22"/>
              </w:rPr>
              <w:t xml:space="preserve">   </w:t>
            </w:r>
            <w:r w:rsidRPr="005C2F60">
              <w:rPr>
                <w:rFonts w:ascii="Arial" w:hAnsi="Arial" w:cs="Arial"/>
                <w:sz w:val="22"/>
                <w:szCs w:val="22"/>
              </w:rPr>
              <w:t>(</w:t>
            </w:r>
            <w:proofErr w:type="gramEnd"/>
            <w:r w:rsidRPr="005C2F60">
              <w:rPr>
                <w:rFonts w:ascii="Arial" w:hAnsi="Arial" w:cs="Arial"/>
                <w:sz w:val="22"/>
                <w:szCs w:val="22"/>
              </w:rPr>
              <w:t>if applicable)</w:t>
            </w:r>
          </w:p>
        </w:tc>
        <w:tc>
          <w:tcPr>
            <w:tcW w:w="2070" w:type="dxa"/>
          </w:tcPr>
          <w:p w14:paraId="7DEC9888" w14:textId="77777777" w:rsidR="00424EB9" w:rsidRPr="005C2F60" w:rsidRDefault="00424EB9" w:rsidP="00424EB9">
            <w:pPr>
              <w:widowControl w:val="0"/>
              <w:jc w:val="center"/>
              <w:rPr>
                <w:rFonts w:ascii="Arial" w:hAnsi="Arial" w:cs="Arial"/>
                <w:b/>
                <w:sz w:val="22"/>
                <w:szCs w:val="22"/>
              </w:rPr>
            </w:pPr>
            <w:r w:rsidRPr="005C2F60">
              <w:rPr>
                <w:rFonts w:ascii="Arial" w:hAnsi="Arial" w:cs="Arial"/>
                <w:b/>
                <w:sz w:val="22"/>
                <w:szCs w:val="22"/>
              </w:rPr>
              <w:t>EPA Funds</w:t>
            </w:r>
          </w:p>
          <w:p w14:paraId="78A48F44" w14:textId="77777777" w:rsidR="00424EB9" w:rsidRPr="005C2F60" w:rsidRDefault="00424EB9" w:rsidP="00424EB9">
            <w:pPr>
              <w:widowControl w:val="0"/>
              <w:jc w:val="center"/>
              <w:rPr>
                <w:rFonts w:ascii="Arial" w:hAnsi="Arial" w:cs="Arial"/>
                <w:b/>
                <w:sz w:val="22"/>
                <w:szCs w:val="22"/>
              </w:rPr>
            </w:pPr>
            <w:r w:rsidRPr="005C2F60">
              <w:rPr>
                <w:rFonts w:ascii="Arial" w:hAnsi="Arial" w:cs="Arial"/>
                <w:b/>
                <w:sz w:val="22"/>
                <w:szCs w:val="22"/>
              </w:rPr>
              <w:t>Spent</w:t>
            </w:r>
          </w:p>
          <w:p w14:paraId="5C191944" w14:textId="77777777" w:rsidR="00424EB9" w:rsidRPr="005C2F60" w:rsidRDefault="00424EB9" w:rsidP="00424EB9">
            <w:pPr>
              <w:widowControl w:val="0"/>
              <w:jc w:val="center"/>
              <w:rPr>
                <w:rFonts w:ascii="Arial" w:hAnsi="Arial" w:cs="Arial"/>
                <w:sz w:val="22"/>
                <w:szCs w:val="22"/>
              </w:rPr>
            </w:pPr>
            <w:r w:rsidRPr="005C2F60">
              <w:rPr>
                <w:rFonts w:ascii="Arial" w:hAnsi="Arial" w:cs="Arial"/>
                <w:sz w:val="22"/>
                <w:szCs w:val="22"/>
              </w:rPr>
              <w:t>(if applicable)</w:t>
            </w:r>
          </w:p>
        </w:tc>
        <w:tc>
          <w:tcPr>
            <w:tcW w:w="2684" w:type="dxa"/>
            <w:vAlign w:val="center"/>
          </w:tcPr>
          <w:p w14:paraId="49EB1F64" w14:textId="77777777" w:rsidR="00424EB9" w:rsidRPr="005C2F60" w:rsidRDefault="00424EB9" w:rsidP="00424EB9">
            <w:pPr>
              <w:widowControl w:val="0"/>
              <w:jc w:val="center"/>
              <w:rPr>
                <w:rFonts w:ascii="Arial" w:hAnsi="Arial" w:cs="Arial"/>
                <w:b/>
                <w:sz w:val="22"/>
                <w:szCs w:val="22"/>
              </w:rPr>
            </w:pPr>
            <w:r w:rsidRPr="005C2F60">
              <w:rPr>
                <w:rFonts w:ascii="Arial" w:hAnsi="Arial" w:cs="Arial"/>
                <w:b/>
                <w:sz w:val="22"/>
                <w:szCs w:val="22"/>
              </w:rPr>
              <w:t>Total Project Cost</w:t>
            </w:r>
          </w:p>
        </w:tc>
      </w:tr>
      <w:tr w:rsidR="00424EB9" w:rsidRPr="005C2F60" w14:paraId="599CB8DA" w14:textId="77777777" w:rsidTr="0001541D">
        <w:trPr>
          <w:trHeight w:val="388"/>
          <w:jc w:val="center"/>
        </w:trPr>
        <w:tc>
          <w:tcPr>
            <w:tcW w:w="2173" w:type="dxa"/>
            <w:vAlign w:val="center"/>
          </w:tcPr>
          <w:p w14:paraId="58E21C3A" w14:textId="77777777" w:rsidR="00424EB9" w:rsidRPr="005C2F60" w:rsidRDefault="00424EB9" w:rsidP="00424EB9">
            <w:pPr>
              <w:widowControl w:val="0"/>
              <w:rPr>
                <w:rFonts w:ascii="Arial" w:hAnsi="Arial" w:cs="Arial"/>
                <w:sz w:val="22"/>
                <w:szCs w:val="22"/>
              </w:rPr>
            </w:pPr>
            <w:r w:rsidRPr="005C2F60">
              <w:rPr>
                <w:rFonts w:ascii="Arial" w:hAnsi="Arial" w:cs="Arial"/>
                <w:b/>
                <w:sz w:val="22"/>
                <w:szCs w:val="22"/>
              </w:rPr>
              <w:t>Contracts</w:t>
            </w:r>
          </w:p>
        </w:tc>
        <w:tc>
          <w:tcPr>
            <w:tcW w:w="1869" w:type="dxa"/>
            <w:vAlign w:val="center"/>
          </w:tcPr>
          <w:p w14:paraId="7561D0E8" w14:textId="77777777" w:rsidR="00424EB9" w:rsidRPr="005C2F60" w:rsidRDefault="00424EB9" w:rsidP="00424EB9">
            <w:pPr>
              <w:widowControl w:val="0"/>
              <w:jc w:val="right"/>
              <w:rPr>
                <w:rFonts w:ascii="Arial" w:hAnsi="Arial" w:cs="Arial"/>
                <w:sz w:val="22"/>
                <w:szCs w:val="22"/>
              </w:rPr>
            </w:pPr>
          </w:p>
        </w:tc>
        <w:tc>
          <w:tcPr>
            <w:tcW w:w="2070" w:type="dxa"/>
            <w:vAlign w:val="center"/>
          </w:tcPr>
          <w:p w14:paraId="44984D71" w14:textId="77777777" w:rsidR="00424EB9" w:rsidRPr="005C2F60" w:rsidRDefault="00424EB9" w:rsidP="00424EB9">
            <w:pPr>
              <w:widowControl w:val="0"/>
              <w:jc w:val="right"/>
              <w:rPr>
                <w:rFonts w:ascii="Arial" w:hAnsi="Arial" w:cs="Arial"/>
                <w:sz w:val="22"/>
                <w:szCs w:val="22"/>
              </w:rPr>
            </w:pPr>
          </w:p>
        </w:tc>
        <w:tc>
          <w:tcPr>
            <w:tcW w:w="2070" w:type="dxa"/>
          </w:tcPr>
          <w:p w14:paraId="21DFB6F4" w14:textId="77777777" w:rsidR="00424EB9" w:rsidRPr="005C2F60" w:rsidRDefault="00424EB9" w:rsidP="00424EB9">
            <w:pPr>
              <w:widowControl w:val="0"/>
              <w:jc w:val="right"/>
              <w:rPr>
                <w:rFonts w:ascii="Arial" w:hAnsi="Arial" w:cs="Arial"/>
                <w:sz w:val="22"/>
                <w:szCs w:val="22"/>
              </w:rPr>
            </w:pPr>
          </w:p>
        </w:tc>
        <w:tc>
          <w:tcPr>
            <w:tcW w:w="2684" w:type="dxa"/>
            <w:vAlign w:val="center"/>
          </w:tcPr>
          <w:p w14:paraId="1E7A6C62" w14:textId="77777777" w:rsidR="00424EB9" w:rsidRPr="005C2F60" w:rsidRDefault="00424EB9" w:rsidP="00424EB9">
            <w:pPr>
              <w:widowControl w:val="0"/>
              <w:jc w:val="right"/>
              <w:rPr>
                <w:rFonts w:ascii="Arial" w:hAnsi="Arial" w:cs="Arial"/>
                <w:sz w:val="22"/>
                <w:szCs w:val="22"/>
              </w:rPr>
            </w:pPr>
          </w:p>
        </w:tc>
      </w:tr>
      <w:tr w:rsidR="00424EB9" w:rsidRPr="005C2F60" w14:paraId="29F1568A" w14:textId="77777777" w:rsidTr="0001541D">
        <w:trPr>
          <w:trHeight w:val="388"/>
          <w:jc w:val="center"/>
        </w:trPr>
        <w:tc>
          <w:tcPr>
            <w:tcW w:w="2173" w:type="dxa"/>
            <w:vAlign w:val="center"/>
          </w:tcPr>
          <w:p w14:paraId="6C6C6772" w14:textId="77777777" w:rsidR="00424EB9" w:rsidRPr="005C2F60" w:rsidRDefault="00424EB9" w:rsidP="00424EB9">
            <w:pPr>
              <w:widowControl w:val="0"/>
              <w:rPr>
                <w:rFonts w:ascii="Arial" w:hAnsi="Arial" w:cs="Arial"/>
                <w:sz w:val="22"/>
                <w:szCs w:val="22"/>
              </w:rPr>
            </w:pPr>
          </w:p>
        </w:tc>
        <w:tc>
          <w:tcPr>
            <w:tcW w:w="1869" w:type="dxa"/>
            <w:vAlign w:val="center"/>
          </w:tcPr>
          <w:p w14:paraId="15C981F8" w14:textId="77777777" w:rsidR="00424EB9" w:rsidRPr="005C2F60" w:rsidRDefault="00424EB9" w:rsidP="00424EB9">
            <w:pPr>
              <w:widowControl w:val="0"/>
              <w:jc w:val="right"/>
              <w:rPr>
                <w:rFonts w:ascii="Arial" w:hAnsi="Arial" w:cs="Arial"/>
                <w:sz w:val="22"/>
                <w:szCs w:val="22"/>
              </w:rPr>
            </w:pPr>
          </w:p>
        </w:tc>
        <w:tc>
          <w:tcPr>
            <w:tcW w:w="2070" w:type="dxa"/>
            <w:vAlign w:val="center"/>
          </w:tcPr>
          <w:p w14:paraId="6E8BBCD1" w14:textId="77777777" w:rsidR="00424EB9" w:rsidRPr="005C2F60" w:rsidRDefault="00424EB9" w:rsidP="00424EB9">
            <w:pPr>
              <w:widowControl w:val="0"/>
              <w:jc w:val="right"/>
              <w:rPr>
                <w:rFonts w:ascii="Arial" w:hAnsi="Arial" w:cs="Arial"/>
                <w:sz w:val="22"/>
                <w:szCs w:val="22"/>
              </w:rPr>
            </w:pPr>
          </w:p>
        </w:tc>
        <w:tc>
          <w:tcPr>
            <w:tcW w:w="2070" w:type="dxa"/>
          </w:tcPr>
          <w:p w14:paraId="01D780D6" w14:textId="77777777" w:rsidR="00424EB9" w:rsidRPr="005C2F60" w:rsidRDefault="00424EB9" w:rsidP="00424EB9">
            <w:pPr>
              <w:widowControl w:val="0"/>
              <w:jc w:val="right"/>
              <w:rPr>
                <w:rFonts w:ascii="Arial" w:hAnsi="Arial" w:cs="Arial"/>
                <w:sz w:val="22"/>
                <w:szCs w:val="22"/>
              </w:rPr>
            </w:pPr>
          </w:p>
        </w:tc>
        <w:tc>
          <w:tcPr>
            <w:tcW w:w="2684" w:type="dxa"/>
            <w:vAlign w:val="center"/>
          </w:tcPr>
          <w:p w14:paraId="43763C3A" w14:textId="77777777" w:rsidR="00424EB9" w:rsidRPr="005C2F60" w:rsidRDefault="00424EB9" w:rsidP="00424EB9">
            <w:pPr>
              <w:widowControl w:val="0"/>
              <w:jc w:val="right"/>
              <w:rPr>
                <w:rFonts w:ascii="Arial" w:hAnsi="Arial" w:cs="Arial"/>
                <w:sz w:val="22"/>
                <w:szCs w:val="22"/>
              </w:rPr>
            </w:pPr>
          </w:p>
        </w:tc>
      </w:tr>
      <w:tr w:rsidR="00424EB9" w:rsidRPr="005C2F60" w14:paraId="194C3074" w14:textId="77777777" w:rsidTr="0001541D">
        <w:trPr>
          <w:trHeight w:val="388"/>
          <w:jc w:val="center"/>
        </w:trPr>
        <w:tc>
          <w:tcPr>
            <w:tcW w:w="2173" w:type="dxa"/>
            <w:vAlign w:val="center"/>
          </w:tcPr>
          <w:p w14:paraId="2A91B1F8" w14:textId="77777777" w:rsidR="00424EB9" w:rsidRPr="005C2F60" w:rsidRDefault="00424EB9" w:rsidP="00424EB9">
            <w:pPr>
              <w:widowControl w:val="0"/>
              <w:rPr>
                <w:rFonts w:ascii="Arial" w:hAnsi="Arial" w:cs="Arial"/>
                <w:sz w:val="22"/>
                <w:szCs w:val="22"/>
              </w:rPr>
            </w:pPr>
          </w:p>
        </w:tc>
        <w:tc>
          <w:tcPr>
            <w:tcW w:w="1869" w:type="dxa"/>
            <w:vAlign w:val="center"/>
          </w:tcPr>
          <w:p w14:paraId="326535A9" w14:textId="77777777" w:rsidR="00424EB9" w:rsidRPr="005C2F60" w:rsidRDefault="00424EB9" w:rsidP="00424EB9">
            <w:pPr>
              <w:widowControl w:val="0"/>
              <w:jc w:val="right"/>
              <w:rPr>
                <w:rFonts w:ascii="Arial" w:hAnsi="Arial" w:cs="Arial"/>
                <w:sz w:val="22"/>
                <w:szCs w:val="22"/>
              </w:rPr>
            </w:pPr>
          </w:p>
        </w:tc>
        <w:tc>
          <w:tcPr>
            <w:tcW w:w="2070" w:type="dxa"/>
            <w:vAlign w:val="center"/>
          </w:tcPr>
          <w:p w14:paraId="6FC86191" w14:textId="77777777" w:rsidR="00424EB9" w:rsidRPr="005C2F60" w:rsidRDefault="00424EB9" w:rsidP="00424EB9">
            <w:pPr>
              <w:widowControl w:val="0"/>
              <w:jc w:val="right"/>
              <w:rPr>
                <w:rFonts w:ascii="Arial" w:hAnsi="Arial" w:cs="Arial"/>
                <w:sz w:val="22"/>
                <w:szCs w:val="22"/>
              </w:rPr>
            </w:pPr>
          </w:p>
        </w:tc>
        <w:tc>
          <w:tcPr>
            <w:tcW w:w="2070" w:type="dxa"/>
          </w:tcPr>
          <w:p w14:paraId="7553FB52" w14:textId="77777777" w:rsidR="00424EB9" w:rsidRPr="005C2F60" w:rsidRDefault="00424EB9" w:rsidP="00424EB9">
            <w:pPr>
              <w:widowControl w:val="0"/>
              <w:jc w:val="right"/>
              <w:rPr>
                <w:rFonts w:ascii="Arial" w:hAnsi="Arial" w:cs="Arial"/>
                <w:sz w:val="22"/>
                <w:szCs w:val="22"/>
              </w:rPr>
            </w:pPr>
          </w:p>
        </w:tc>
        <w:tc>
          <w:tcPr>
            <w:tcW w:w="2684" w:type="dxa"/>
            <w:vAlign w:val="center"/>
          </w:tcPr>
          <w:p w14:paraId="31DD7E8A" w14:textId="77777777" w:rsidR="00424EB9" w:rsidRPr="005C2F60" w:rsidRDefault="00424EB9" w:rsidP="00424EB9">
            <w:pPr>
              <w:widowControl w:val="0"/>
              <w:jc w:val="right"/>
              <w:rPr>
                <w:rFonts w:ascii="Arial" w:hAnsi="Arial" w:cs="Arial"/>
                <w:sz w:val="22"/>
                <w:szCs w:val="22"/>
              </w:rPr>
            </w:pPr>
          </w:p>
        </w:tc>
      </w:tr>
      <w:tr w:rsidR="00424EB9" w:rsidRPr="005C2F60" w14:paraId="240E38B5" w14:textId="77777777" w:rsidTr="0001541D">
        <w:trPr>
          <w:trHeight w:val="388"/>
          <w:jc w:val="center"/>
        </w:trPr>
        <w:tc>
          <w:tcPr>
            <w:tcW w:w="2173" w:type="dxa"/>
            <w:vAlign w:val="center"/>
          </w:tcPr>
          <w:p w14:paraId="1AEB8E16" w14:textId="77777777" w:rsidR="00424EB9" w:rsidRPr="005C2F60" w:rsidRDefault="00424EB9" w:rsidP="00424EB9">
            <w:pPr>
              <w:widowControl w:val="0"/>
              <w:rPr>
                <w:rFonts w:ascii="Arial" w:hAnsi="Arial" w:cs="Arial"/>
                <w:sz w:val="22"/>
                <w:szCs w:val="22"/>
              </w:rPr>
            </w:pPr>
          </w:p>
        </w:tc>
        <w:tc>
          <w:tcPr>
            <w:tcW w:w="1869" w:type="dxa"/>
            <w:vAlign w:val="center"/>
          </w:tcPr>
          <w:p w14:paraId="59B6A175" w14:textId="77777777" w:rsidR="00424EB9" w:rsidRPr="005C2F60" w:rsidRDefault="00424EB9" w:rsidP="00424EB9">
            <w:pPr>
              <w:widowControl w:val="0"/>
              <w:jc w:val="right"/>
              <w:rPr>
                <w:rFonts w:ascii="Arial" w:hAnsi="Arial" w:cs="Arial"/>
                <w:sz w:val="22"/>
                <w:szCs w:val="22"/>
              </w:rPr>
            </w:pPr>
          </w:p>
        </w:tc>
        <w:tc>
          <w:tcPr>
            <w:tcW w:w="2070" w:type="dxa"/>
            <w:vAlign w:val="center"/>
          </w:tcPr>
          <w:p w14:paraId="4E5CD993" w14:textId="77777777" w:rsidR="00424EB9" w:rsidRPr="005C2F60" w:rsidRDefault="00424EB9" w:rsidP="00424EB9">
            <w:pPr>
              <w:widowControl w:val="0"/>
              <w:jc w:val="right"/>
              <w:rPr>
                <w:rFonts w:ascii="Arial" w:hAnsi="Arial" w:cs="Arial"/>
                <w:sz w:val="22"/>
                <w:szCs w:val="22"/>
              </w:rPr>
            </w:pPr>
          </w:p>
        </w:tc>
        <w:tc>
          <w:tcPr>
            <w:tcW w:w="2070" w:type="dxa"/>
          </w:tcPr>
          <w:p w14:paraId="5B13AE99" w14:textId="77777777" w:rsidR="00424EB9" w:rsidRPr="005C2F60" w:rsidRDefault="00424EB9" w:rsidP="00424EB9">
            <w:pPr>
              <w:widowControl w:val="0"/>
              <w:jc w:val="right"/>
              <w:rPr>
                <w:rFonts w:ascii="Arial" w:hAnsi="Arial" w:cs="Arial"/>
                <w:sz w:val="22"/>
                <w:szCs w:val="22"/>
              </w:rPr>
            </w:pPr>
          </w:p>
        </w:tc>
        <w:tc>
          <w:tcPr>
            <w:tcW w:w="2684" w:type="dxa"/>
            <w:vAlign w:val="center"/>
          </w:tcPr>
          <w:p w14:paraId="1D1E0764" w14:textId="77777777" w:rsidR="00424EB9" w:rsidRPr="005C2F60" w:rsidRDefault="00424EB9" w:rsidP="00424EB9">
            <w:pPr>
              <w:widowControl w:val="0"/>
              <w:jc w:val="right"/>
              <w:rPr>
                <w:rFonts w:ascii="Arial" w:hAnsi="Arial" w:cs="Arial"/>
                <w:sz w:val="22"/>
                <w:szCs w:val="22"/>
              </w:rPr>
            </w:pPr>
          </w:p>
        </w:tc>
      </w:tr>
      <w:tr w:rsidR="00424EB9" w:rsidRPr="005C2F60" w14:paraId="7FC201E8" w14:textId="77777777" w:rsidTr="0001541D">
        <w:trPr>
          <w:trHeight w:val="388"/>
          <w:jc w:val="center"/>
        </w:trPr>
        <w:tc>
          <w:tcPr>
            <w:tcW w:w="2173" w:type="dxa"/>
            <w:vAlign w:val="center"/>
          </w:tcPr>
          <w:p w14:paraId="50A24621" w14:textId="77777777" w:rsidR="00424EB9" w:rsidRPr="005C2F60" w:rsidRDefault="00424EB9" w:rsidP="00424EB9">
            <w:pPr>
              <w:widowControl w:val="0"/>
              <w:rPr>
                <w:rFonts w:ascii="Arial" w:hAnsi="Arial" w:cs="Arial"/>
                <w:sz w:val="22"/>
                <w:szCs w:val="22"/>
              </w:rPr>
            </w:pPr>
          </w:p>
        </w:tc>
        <w:tc>
          <w:tcPr>
            <w:tcW w:w="1869" w:type="dxa"/>
            <w:vAlign w:val="center"/>
          </w:tcPr>
          <w:p w14:paraId="7C6939AD" w14:textId="77777777" w:rsidR="00424EB9" w:rsidRPr="005C2F60" w:rsidRDefault="00424EB9" w:rsidP="00424EB9">
            <w:pPr>
              <w:widowControl w:val="0"/>
              <w:jc w:val="right"/>
              <w:rPr>
                <w:rFonts w:ascii="Arial" w:hAnsi="Arial" w:cs="Arial"/>
                <w:sz w:val="22"/>
                <w:szCs w:val="22"/>
              </w:rPr>
            </w:pPr>
          </w:p>
        </w:tc>
        <w:tc>
          <w:tcPr>
            <w:tcW w:w="2070" w:type="dxa"/>
            <w:vAlign w:val="center"/>
          </w:tcPr>
          <w:p w14:paraId="6BD68BF2" w14:textId="77777777" w:rsidR="00424EB9" w:rsidRPr="005C2F60" w:rsidRDefault="00424EB9" w:rsidP="00424EB9">
            <w:pPr>
              <w:widowControl w:val="0"/>
              <w:jc w:val="right"/>
              <w:rPr>
                <w:rFonts w:ascii="Arial" w:hAnsi="Arial" w:cs="Arial"/>
                <w:sz w:val="22"/>
                <w:szCs w:val="22"/>
              </w:rPr>
            </w:pPr>
          </w:p>
        </w:tc>
        <w:tc>
          <w:tcPr>
            <w:tcW w:w="2070" w:type="dxa"/>
          </w:tcPr>
          <w:p w14:paraId="20C3A48C" w14:textId="77777777" w:rsidR="00424EB9" w:rsidRPr="005C2F60" w:rsidRDefault="00424EB9" w:rsidP="00424EB9">
            <w:pPr>
              <w:widowControl w:val="0"/>
              <w:jc w:val="right"/>
              <w:rPr>
                <w:rFonts w:ascii="Arial" w:hAnsi="Arial" w:cs="Arial"/>
                <w:sz w:val="22"/>
                <w:szCs w:val="22"/>
              </w:rPr>
            </w:pPr>
          </w:p>
        </w:tc>
        <w:tc>
          <w:tcPr>
            <w:tcW w:w="2684" w:type="dxa"/>
            <w:vAlign w:val="center"/>
          </w:tcPr>
          <w:p w14:paraId="0C8C5C6A" w14:textId="77777777" w:rsidR="00424EB9" w:rsidRPr="005C2F60" w:rsidRDefault="00424EB9" w:rsidP="00424EB9">
            <w:pPr>
              <w:widowControl w:val="0"/>
              <w:jc w:val="right"/>
              <w:rPr>
                <w:rFonts w:ascii="Arial" w:hAnsi="Arial" w:cs="Arial"/>
                <w:sz w:val="22"/>
                <w:szCs w:val="22"/>
              </w:rPr>
            </w:pPr>
          </w:p>
        </w:tc>
      </w:tr>
      <w:tr w:rsidR="00424EB9" w:rsidRPr="005C2F60" w14:paraId="2ADA1112" w14:textId="77777777" w:rsidTr="0001541D">
        <w:trPr>
          <w:trHeight w:val="388"/>
          <w:jc w:val="center"/>
        </w:trPr>
        <w:tc>
          <w:tcPr>
            <w:tcW w:w="2173" w:type="dxa"/>
            <w:vAlign w:val="center"/>
          </w:tcPr>
          <w:p w14:paraId="50D01259" w14:textId="77777777" w:rsidR="00424EB9" w:rsidRPr="005C2F60" w:rsidRDefault="00424EB9" w:rsidP="00424EB9">
            <w:pPr>
              <w:widowControl w:val="0"/>
              <w:rPr>
                <w:rFonts w:ascii="Arial" w:hAnsi="Arial" w:cs="Arial"/>
                <w:sz w:val="22"/>
                <w:szCs w:val="22"/>
              </w:rPr>
            </w:pPr>
          </w:p>
        </w:tc>
        <w:tc>
          <w:tcPr>
            <w:tcW w:w="1869" w:type="dxa"/>
            <w:vAlign w:val="center"/>
          </w:tcPr>
          <w:p w14:paraId="595CBDEB" w14:textId="77777777" w:rsidR="00424EB9" w:rsidRPr="005C2F60" w:rsidRDefault="00424EB9" w:rsidP="00424EB9">
            <w:pPr>
              <w:widowControl w:val="0"/>
              <w:jc w:val="right"/>
              <w:rPr>
                <w:rFonts w:ascii="Arial" w:hAnsi="Arial" w:cs="Arial"/>
                <w:sz w:val="22"/>
                <w:szCs w:val="22"/>
              </w:rPr>
            </w:pPr>
          </w:p>
        </w:tc>
        <w:tc>
          <w:tcPr>
            <w:tcW w:w="2070" w:type="dxa"/>
            <w:vAlign w:val="center"/>
          </w:tcPr>
          <w:p w14:paraId="55EEB530" w14:textId="77777777" w:rsidR="00424EB9" w:rsidRPr="005C2F60" w:rsidRDefault="00424EB9" w:rsidP="00424EB9">
            <w:pPr>
              <w:widowControl w:val="0"/>
              <w:jc w:val="right"/>
              <w:rPr>
                <w:rFonts w:ascii="Arial" w:hAnsi="Arial" w:cs="Arial"/>
                <w:sz w:val="22"/>
                <w:szCs w:val="22"/>
              </w:rPr>
            </w:pPr>
          </w:p>
        </w:tc>
        <w:tc>
          <w:tcPr>
            <w:tcW w:w="2070" w:type="dxa"/>
          </w:tcPr>
          <w:p w14:paraId="41A9E3F4" w14:textId="77777777" w:rsidR="00424EB9" w:rsidRPr="005C2F60" w:rsidRDefault="00424EB9" w:rsidP="00424EB9">
            <w:pPr>
              <w:widowControl w:val="0"/>
              <w:jc w:val="right"/>
              <w:rPr>
                <w:rFonts w:ascii="Arial" w:hAnsi="Arial" w:cs="Arial"/>
                <w:sz w:val="22"/>
                <w:szCs w:val="22"/>
              </w:rPr>
            </w:pPr>
          </w:p>
        </w:tc>
        <w:tc>
          <w:tcPr>
            <w:tcW w:w="2684" w:type="dxa"/>
            <w:vAlign w:val="center"/>
          </w:tcPr>
          <w:p w14:paraId="2D9AE899" w14:textId="77777777" w:rsidR="00424EB9" w:rsidRPr="005C2F60" w:rsidRDefault="00424EB9" w:rsidP="00424EB9">
            <w:pPr>
              <w:widowControl w:val="0"/>
              <w:jc w:val="right"/>
              <w:rPr>
                <w:rFonts w:ascii="Arial" w:hAnsi="Arial" w:cs="Arial"/>
                <w:sz w:val="22"/>
                <w:szCs w:val="22"/>
              </w:rPr>
            </w:pPr>
          </w:p>
        </w:tc>
      </w:tr>
      <w:tr w:rsidR="00424EB9" w:rsidRPr="005C2F60" w14:paraId="2E8ACD31" w14:textId="77777777" w:rsidTr="0001541D">
        <w:trPr>
          <w:trHeight w:val="388"/>
          <w:jc w:val="center"/>
        </w:trPr>
        <w:tc>
          <w:tcPr>
            <w:tcW w:w="2173" w:type="dxa"/>
            <w:vAlign w:val="center"/>
          </w:tcPr>
          <w:p w14:paraId="0ACDB111" w14:textId="77777777" w:rsidR="00424EB9" w:rsidRPr="005C2F60" w:rsidRDefault="00424EB9" w:rsidP="00424EB9">
            <w:pPr>
              <w:widowControl w:val="0"/>
              <w:rPr>
                <w:rFonts w:ascii="Arial" w:hAnsi="Arial" w:cs="Arial"/>
                <w:sz w:val="22"/>
                <w:szCs w:val="22"/>
              </w:rPr>
            </w:pPr>
          </w:p>
        </w:tc>
        <w:tc>
          <w:tcPr>
            <w:tcW w:w="1869" w:type="dxa"/>
            <w:vAlign w:val="center"/>
          </w:tcPr>
          <w:p w14:paraId="100E7E45" w14:textId="77777777" w:rsidR="00424EB9" w:rsidRPr="005C2F60" w:rsidRDefault="00424EB9" w:rsidP="00424EB9">
            <w:pPr>
              <w:widowControl w:val="0"/>
              <w:jc w:val="right"/>
              <w:rPr>
                <w:rFonts w:ascii="Arial" w:hAnsi="Arial" w:cs="Arial"/>
                <w:sz w:val="22"/>
                <w:szCs w:val="22"/>
              </w:rPr>
            </w:pPr>
          </w:p>
        </w:tc>
        <w:tc>
          <w:tcPr>
            <w:tcW w:w="2070" w:type="dxa"/>
            <w:vAlign w:val="center"/>
          </w:tcPr>
          <w:p w14:paraId="170ECD2C" w14:textId="77777777" w:rsidR="00424EB9" w:rsidRPr="005C2F60" w:rsidRDefault="00424EB9" w:rsidP="00424EB9">
            <w:pPr>
              <w:widowControl w:val="0"/>
              <w:jc w:val="right"/>
              <w:rPr>
                <w:rFonts w:ascii="Arial" w:hAnsi="Arial" w:cs="Arial"/>
                <w:sz w:val="22"/>
                <w:szCs w:val="22"/>
              </w:rPr>
            </w:pPr>
          </w:p>
        </w:tc>
        <w:tc>
          <w:tcPr>
            <w:tcW w:w="2070" w:type="dxa"/>
          </w:tcPr>
          <w:p w14:paraId="2DE1DBFD" w14:textId="77777777" w:rsidR="00424EB9" w:rsidRPr="005C2F60" w:rsidRDefault="00424EB9" w:rsidP="00424EB9">
            <w:pPr>
              <w:widowControl w:val="0"/>
              <w:jc w:val="right"/>
              <w:rPr>
                <w:rFonts w:ascii="Arial" w:hAnsi="Arial" w:cs="Arial"/>
                <w:sz w:val="22"/>
                <w:szCs w:val="22"/>
              </w:rPr>
            </w:pPr>
          </w:p>
        </w:tc>
        <w:tc>
          <w:tcPr>
            <w:tcW w:w="2684" w:type="dxa"/>
            <w:vAlign w:val="center"/>
          </w:tcPr>
          <w:p w14:paraId="4CC14BEE" w14:textId="77777777" w:rsidR="00424EB9" w:rsidRPr="005C2F60" w:rsidRDefault="00424EB9" w:rsidP="00424EB9">
            <w:pPr>
              <w:widowControl w:val="0"/>
              <w:jc w:val="right"/>
              <w:rPr>
                <w:rFonts w:ascii="Arial" w:hAnsi="Arial" w:cs="Arial"/>
                <w:sz w:val="22"/>
                <w:szCs w:val="22"/>
              </w:rPr>
            </w:pPr>
          </w:p>
        </w:tc>
      </w:tr>
      <w:tr w:rsidR="00424EB9" w:rsidRPr="005C2F60" w14:paraId="3FC59F06" w14:textId="77777777" w:rsidTr="0001541D">
        <w:trPr>
          <w:trHeight w:val="388"/>
          <w:jc w:val="center"/>
        </w:trPr>
        <w:tc>
          <w:tcPr>
            <w:tcW w:w="2173" w:type="dxa"/>
            <w:vAlign w:val="center"/>
          </w:tcPr>
          <w:p w14:paraId="1DEEA193" w14:textId="77777777" w:rsidR="00424EB9" w:rsidRPr="005C2F60" w:rsidRDefault="00424EB9" w:rsidP="00424EB9">
            <w:pPr>
              <w:widowControl w:val="0"/>
              <w:jc w:val="right"/>
              <w:rPr>
                <w:rFonts w:ascii="Arial" w:hAnsi="Arial" w:cs="Arial"/>
                <w:sz w:val="22"/>
                <w:szCs w:val="22"/>
              </w:rPr>
            </w:pPr>
            <w:r w:rsidRPr="005C2F60">
              <w:rPr>
                <w:rFonts w:ascii="Arial" w:hAnsi="Arial" w:cs="Arial"/>
                <w:sz w:val="22"/>
                <w:szCs w:val="22"/>
              </w:rPr>
              <w:t>Subtotal</w:t>
            </w:r>
          </w:p>
        </w:tc>
        <w:tc>
          <w:tcPr>
            <w:tcW w:w="1869" w:type="dxa"/>
            <w:vAlign w:val="center"/>
          </w:tcPr>
          <w:p w14:paraId="66B956E5" w14:textId="77777777" w:rsidR="00424EB9" w:rsidRPr="005C2F60" w:rsidRDefault="00424EB9" w:rsidP="00424EB9">
            <w:pPr>
              <w:widowControl w:val="0"/>
              <w:jc w:val="right"/>
              <w:rPr>
                <w:rFonts w:ascii="Arial" w:hAnsi="Arial" w:cs="Arial"/>
                <w:sz w:val="22"/>
                <w:szCs w:val="22"/>
              </w:rPr>
            </w:pPr>
          </w:p>
        </w:tc>
        <w:tc>
          <w:tcPr>
            <w:tcW w:w="2070" w:type="dxa"/>
            <w:vAlign w:val="center"/>
          </w:tcPr>
          <w:p w14:paraId="6F478EDE" w14:textId="77777777" w:rsidR="00424EB9" w:rsidRPr="005C2F60" w:rsidRDefault="00424EB9" w:rsidP="00424EB9">
            <w:pPr>
              <w:widowControl w:val="0"/>
              <w:jc w:val="right"/>
              <w:rPr>
                <w:rFonts w:ascii="Arial" w:hAnsi="Arial" w:cs="Arial"/>
                <w:sz w:val="22"/>
                <w:szCs w:val="22"/>
              </w:rPr>
            </w:pPr>
          </w:p>
        </w:tc>
        <w:tc>
          <w:tcPr>
            <w:tcW w:w="2070" w:type="dxa"/>
          </w:tcPr>
          <w:p w14:paraId="2740C845" w14:textId="77777777" w:rsidR="00424EB9" w:rsidRPr="005C2F60" w:rsidRDefault="00424EB9" w:rsidP="00424EB9">
            <w:pPr>
              <w:widowControl w:val="0"/>
              <w:jc w:val="right"/>
              <w:rPr>
                <w:rFonts w:ascii="Arial" w:hAnsi="Arial" w:cs="Arial"/>
                <w:sz w:val="22"/>
                <w:szCs w:val="22"/>
              </w:rPr>
            </w:pPr>
          </w:p>
        </w:tc>
        <w:tc>
          <w:tcPr>
            <w:tcW w:w="2684" w:type="dxa"/>
            <w:vAlign w:val="center"/>
          </w:tcPr>
          <w:p w14:paraId="7B4FCF03" w14:textId="77777777" w:rsidR="00424EB9" w:rsidRPr="005C2F60" w:rsidRDefault="00424EB9" w:rsidP="00424EB9">
            <w:pPr>
              <w:widowControl w:val="0"/>
              <w:jc w:val="right"/>
              <w:rPr>
                <w:rFonts w:ascii="Arial" w:hAnsi="Arial" w:cs="Arial"/>
                <w:sz w:val="22"/>
                <w:szCs w:val="22"/>
              </w:rPr>
            </w:pPr>
          </w:p>
        </w:tc>
      </w:tr>
      <w:tr w:rsidR="00424EB9" w:rsidRPr="005C2F60" w14:paraId="1423EC67" w14:textId="77777777" w:rsidTr="0001541D">
        <w:trPr>
          <w:trHeight w:val="388"/>
          <w:jc w:val="center"/>
        </w:trPr>
        <w:tc>
          <w:tcPr>
            <w:tcW w:w="2173" w:type="dxa"/>
            <w:vAlign w:val="center"/>
          </w:tcPr>
          <w:p w14:paraId="1B72899D" w14:textId="77777777" w:rsidR="00424EB9" w:rsidRPr="005C2F60" w:rsidRDefault="00424EB9" w:rsidP="00424EB9">
            <w:pPr>
              <w:widowControl w:val="0"/>
              <w:outlineLvl w:val="5"/>
              <w:rPr>
                <w:rFonts w:ascii="Arial" w:hAnsi="Arial" w:cs="Arial"/>
                <w:b/>
                <w:sz w:val="22"/>
                <w:szCs w:val="22"/>
              </w:rPr>
            </w:pPr>
            <w:r w:rsidRPr="005C2F60">
              <w:rPr>
                <w:rFonts w:ascii="Arial" w:hAnsi="Arial" w:cs="Arial"/>
                <w:b/>
                <w:bCs/>
                <w:sz w:val="22"/>
                <w:szCs w:val="22"/>
              </w:rPr>
              <w:t>Equipment</w:t>
            </w:r>
          </w:p>
        </w:tc>
        <w:tc>
          <w:tcPr>
            <w:tcW w:w="1869" w:type="dxa"/>
            <w:vAlign w:val="center"/>
          </w:tcPr>
          <w:p w14:paraId="14161D1C" w14:textId="77777777" w:rsidR="00424EB9" w:rsidRPr="005C2F60" w:rsidRDefault="00424EB9" w:rsidP="00424EB9">
            <w:pPr>
              <w:widowControl w:val="0"/>
              <w:jc w:val="right"/>
              <w:rPr>
                <w:rFonts w:ascii="Arial" w:hAnsi="Arial" w:cs="Arial"/>
                <w:sz w:val="22"/>
                <w:szCs w:val="22"/>
              </w:rPr>
            </w:pPr>
          </w:p>
        </w:tc>
        <w:tc>
          <w:tcPr>
            <w:tcW w:w="2070" w:type="dxa"/>
            <w:vAlign w:val="center"/>
          </w:tcPr>
          <w:p w14:paraId="2F67832E" w14:textId="77777777" w:rsidR="00424EB9" w:rsidRPr="005C2F60" w:rsidRDefault="00424EB9" w:rsidP="00424EB9">
            <w:pPr>
              <w:widowControl w:val="0"/>
              <w:jc w:val="right"/>
              <w:rPr>
                <w:rFonts w:ascii="Arial" w:hAnsi="Arial" w:cs="Arial"/>
                <w:sz w:val="22"/>
                <w:szCs w:val="22"/>
              </w:rPr>
            </w:pPr>
          </w:p>
        </w:tc>
        <w:tc>
          <w:tcPr>
            <w:tcW w:w="2070" w:type="dxa"/>
          </w:tcPr>
          <w:p w14:paraId="3120448B" w14:textId="77777777" w:rsidR="00424EB9" w:rsidRPr="005C2F60" w:rsidRDefault="00424EB9" w:rsidP="00424EB9">
            <w:pPr>
              <w:widowControl w:val="0"/>
              <w:jc w:val="right"/>
              <w:rPr>
                <w:rFonts w:ascii="Arial" w:hAnsi="Arial" w:cs="Arial"/>
                <w:sz w:val="22"/>
                <w:szCs w:val="22"/>
              </w:rPr>
            </w:pPr>
          </w:p>
        </w:tc>
        <w:tc>
          <w:tcPr>
            <w:tcW w:w="2684" w:type="dxa"/>
            <w:vAlign w:val="center"/>
          </w:tcPr>
          <w:p w14:paraId="3DF25140" w14:textId="77777777" w:rsidR="00424EB9" w:rsidRPr="005C2F60" w:rsidRDefault="00424EB9" w:rsidP="00424EB9">
            <w:pPr>
              <w:widowControl w:val="0"/>
              <w:jc w:val="right"/>
              <w:rPr>
                <w:rFonts w:ascii="Arial" w:hAnsi="Arial" w:cs="Arial"/>
                <w:sz w:val="22"/>
                <w:szCs w:val="22"/>
              </w:rPr>
            </w:pPr>
          </w:p>
        </w:tc>
      </w:tr>
      <w:tr w:rsidR="00424EB9" w:rsidRPr="005C2F60" w14:paraId="5234C5FE" w14:textId="77777777" w:rsidTr="0001541D">
        <w:trPr>
          <w:trHeight w:val="388"/>
          <w:jc w:val="center"/>
        </w:trPr>
        <w:tc>
          <w:tcPr>
            <w:tcW w:w="2173" w:type="dxa"/>
            <w:vAlign w:val="center"/>
          </w:tcPr>
          <w:p w14:paraId="4130F154" w14:textId="77777777" w:rsidR="00424EB9" w:rsidRPr="005C2F60" w:rsidRDefault="00424EB9" w:rsidP="00424EB9">
            <w:pPr>
              <w:widowControl w:val="0"/>
              <w:rPr>
                <w:rFonts w:ascii="Arial" w:hAnsi="Arial" w:cs="Arial"/>
                <w:sz w:val="22"/>
                <w:szCs w:val="22"/>
              </w:rPr>
            </w:pPr>
          </w:p>
        </w:tc>
        <w:tc>
          <w:tcPr>
            <w:tcW w:w="1869" w:type="dxa"/>
            <w:vAlign w:val="center"/>
          </w:tcPr>
          <w:p w14:paraId="0DA6E90D" w14:textId="77777777" w:rsidR="00424EB9" w:rsidRPr="005C2F60" w:rsidRDefault="00424EB9" w:rsidP="00424EB9">
            <w:pPr>
              <w:widowControl w:val="0"/>
              <w:jc w:val="right"/>
              <w:rPr>
                <w:rFonts w:ascii="Arial" w:hAnsi="Arial" w:cs="Arial"/>
                <w:sz w:val="22"/>
                <w:szCs w:val="22"/>
              </w:rPr>
            </w:pPr>
          </w:p>
        </w:tc>
        <w:tc>
          <w:tcPr>
            <w:tcW w:w="2070" w:type="dxa"/>
            <w:vAlign w:val="center"/>
          </w:tcPr>
          <w:p w14:paraId="574760C7" w14:textId="77777777" w:rsidR="00424EB9" w:rsidRPr="005C2F60" w:rsidRDefault="00424EB9" w:rsidP="00424EB9">
            <w:pPr>
              <w:widowControl w:val="0"/>
              <w:jc w:val="right"/>
              <w:rPr>
                <w:rFonts w:ascii="Arial" w:hAnsi="Arial" w:cs="Arial"/>
                <w:sz w:val="22"/>
                <w:szCs w:val="22"/>
              </w:rPr>
            </w:pPr>
          </w:p>
        </w:tc>
        <w:tc>
          <w:tcPr>
            <w:tcW w:w="2070" w:type="dxa"/>
          </w:tcPr>
          <w:p w14:paraId="68588FF4" w14:textId="77777777" w:rsidR="00424EB9" w:rsidRPr="005C2F60" w:rsidRDefault="00424EB9" w:rsidP="00424EB9">
            <w:pPr>
              <w:widowControl w:val="0"/>
              <w:jc w:val="right"/>
              <w:rPr>
                <w:rFonts w:ascii="Arial" w:hAnsi="Arial" w:cs="Arial"/>
                <w:sz w:val="22"/>
                <w:szCs w:val="22"/>
              </w:rPr>
            </w:pPr>
          </w:p>
        </w:tc>
        <w:tc>
          <w:tcPr>
            <w:tcW w:w="2684" w:type="dxa"/>
            <w:vAlign w:val="center"/>
          </w:tcPr>
          <w:p w14:paraId="28975F6E" w14:textId="77777777" w:rsidR="00424EB9" w:rsidRPr="005C2F60" w:rsidRDefault="00424EB9" w:rsidP="00424EB9">
            <w:pPr>
              <w:widowControl w:val="0"/>
              <w:jc w:val="right"/>
              <w:rPr>
                <w:rFonts w:ascii="Arial" w:hAnsi="Arial" w:cs="Arial"/>
                <w:sz w:val="22"/>
                <w:szCs w:val="22"/>
              </w:rPr>
            </w:pPr>
          </w:p>
        </w:tc>
      </w:tr>
      <w:tr w:rsidR="00424EB9" w:rsidRPr="005C2F60" w14:paraId="744B5D7E" w14:textId="77777777" w:rsidTr="0001541D">
        <w:trPr>
          <w:trHeight w:val="388"/>
          <w:jc w:val="center"/>
        </w:trPr>
        <w:tc>
          <w:tcPr>
            <w:tcW w:w="2173" w:type="dxa"/>
            <w:vAlign w:val="center"/>
          </w:tcPr>
          <w:p w14:paraId="4D9C829B" w14:textId="77777777" w:rsidR="00424EB9" w:rsidRPr="005C2F60" w:rsidRDefault="00424EB9" w:rsidP="00424EB9">
            <w:pPr>
              <w:widowControl w:val="0"/>
              <w:rPr>
                <w:rFonts w:ascii="Arial" w:hAnsi="Arial" w:cs="Arial"/>
                <w:sz w:val="22"/>
                <w:szCs w:val="22"/>
              </w:rPr>
            </w:pPr>
          </w:p>
        </w:tc>
        <w:tc>
          <w:tcPr>
            <w:tcW w:w="1869" w:type="dxa"/>
            <w:vAlign w:val="center"/>
          </w:tcPr>
          <w:p w14:paraId="084B4C47" w14:textId="77777777" w:rsidR="00424EB9" w:rsidRPr="005C2F60" w:rsidRDefault="00424EB9" w:rsidP="00424EB9">
            <w:pPr>
              <w:widowControl w:val="0"/>
              <w:jc w:val="right"/>
              <w:rPr>
                <w:rFonts w:ascii="Arial" w:hAnsi="Arial" w:cs="Arial"/>
                <w:sz w:val="22"/>
                <w:szCs w:val="22"/>
              </w:rPr>
            </w:pPr>
          </w:p>
        </w:tc>
        <w:tc>
          <w:tcPr>
            <w:tcW w:w="2070" w:type="dxa"/>
            <w:vAlign w:val="center"/>
          </w:tcPr>
          <w:p w14:paraId="4BB9FCB6" w14:textId="77777777" w:rsidR="00424EB9" w:rsidRPr="005C2F60" w:rsidRDefault="00424EB9" w:rsidP="00424EB9">
            <w:pPr>
              <w:widowControl w:val="0"/>
              <w:jc w:val="right"/>
              <w:rPr>
                <w:rFonts w:ascii="Arial" w:hAnsi="Arial" w:cs="Arial"/>
                <w:sz w:val="22"/>
                <w:szCs w:val="22"/>
              </w:rPr>
            </w:pPr>
          </w:p>
        </w:tc>
        <w:tc>
          <w:tcPr>
            <w:tcW w:w="2070" w:type="dxa"/>
          </w:tcPr>
          <w:p w14:paraId="39209F72" w14:textId="77777777" w:rsidR="00424EB9" w:rsidRPr="005C2F60" w:rsidRDefault="00424EB9" w:rsidP="00424EB9">
            <w:pPr>
              <w:widowControl w:val="0"/>
              <w:jc w:val="right"/>
              <w:rPr>
                <w:rFonts w:ascii="Arial" w:hAnsi="Arial" w:cs="Arial"/>
                <w:sz w:val="22"/>
                <w:szCs w:val="22"/>
              </w:rPr>
            </w:pPr>
          </w:p>
        </w:tc>
        <w:tc>
          <w:tcPr>
            <w:tcW w:w="2684" w:type="dxa"/>
            <w:vAlign w:val="center"/>
          </w:tcPr>
          <w:p w14:paraId="33919D46" w14:textId="77777777" w:rsidR="00424EB9" w:rsidRPr="005C2F60" w:rsidRDefault="00424EB9" w:rsidP="00424EB9">
            <w:pPr>
              <w:widowControl w:val="0"/>
              <w:jc w:val="right"/>
              <w:rPr>
                <w:rFonts w:ascii="Arial" w:hAnsi="Arial" w:cs="Arial"/>
                <w:sz w:val="22"/>
                <w:szCs w:val="22"/>
              </w:rPr>
            </w:pPr>
          </w:p>
        </w:tc>
      </w:tr>
      <w:tr w:rsidR="00424EB9" w:rsidRPr="005C2F60" w14:paraId="01E190A5" w14:textId="77777777" w:rsidTr="0001541D">
        <w:trPr>
          <w:trHeight w:val="388"/>
          <w:jc w:val="center"/>
        </w:trPr>
        <w:tc>
          <w:tcPr>
            <w:tcW w:w="2173" w:type="dxa"/>
            <w:vAlign w:val="center"/>
          </w:tcPr>
          <w:p w14:paraId="0A4EAD87" w14:textId="77777777" w:rsidR="00424EB9" w:rsidRPr="005C2F60" w:rsidRDefault="00424EB9" w:rsidP="00424EB9">
            <w:pPr>
              <w:widowControl w:val="0"/>
              <w:rPr>
                <w:rFonts w:ascii="Arial" w:hAnsi="Arial" w:cs="Arial"/>
                <w:sz w:val="22"/>
                <w:szCs w:val="22"/>
              </w:rPr>
            </w:pPr>
          </w:p>
        </w:tc>
        <w:tc>
          <w:tcPr>
            <w:tcW w:w="1869" w:type="dxa"/>
            <w:vAlign w:val="center"/>
          </w:tcPr>
          <w:p w14:paraId="0763C62C" w14:textId="77777777" w:rsidR="00424EB9" w:rsidRPr="005C2F60" w:rsidRDefault="00424EB9" w:rsidP="00424EB9">
            <w:pPr>
              <w:widowControl w:val="0"/>
              <w:jc w:val="right"/>
              <w:rPr>
                <w:rFonts w:ascii="Arial" w:hAnsi="Arial" w:cs="Arial"/>
                <w:sz w:val="22"/>
                <w:szCs w:val="22"/>
              </w:rPr>
            </w:pPr>
          </w:p>
        </w:tc>
        <w:tc>
          <w:tcPr>
            <w:tcW w:w="2070" w:type="dxa"/>
            <w:vAlign w:val="center"/>
          </w:tcPr>
          <w:p w14:paraId="19B64D52" w14:textId="77777777" w:rsidR="00424EB9" w:rsidRPr="005C2F60" w:rsidRDefault="00424EB9" w:rsidP="00424EB9">
            <w:pPr>
              <w:widowControl w:val="0"/>
              <w:jc w:val="right"/>
              <w:rPr>
                <w:rFonts w:ascii="Arial" w:hAnsi="Arial" w:cs="Arial"/>
                <w:sz w:val="22"/>
                <w:szCs w:val="22"/>
              </w:rPr>
            </w:pPr>
          </w:p>
        </w:tc>
        <w:tc>
          <w:tcPr>
            <w:tcW w:w="2070" w:type="dxa"/>
          </w:tcPr>
          <w:p w14:paraId="01C0F346" w14:textId="77777777" w:rsidR="00424EB9" w:rsidRPr="005C2F60" w:rsidRDefault="00424EB9" w:rsidP="00424EB9">
            <w:pPr>
              <w:widowControl w:val="0"/>
              <w:jc w:val="right"/>
              <w:rPr>
                <w:rFonts w:ascii="Arial" w:hAnsi="Arial" w:cs="Arial"/>
                <w:sz w:val="22"/>
                <w:szCs w:val="22"/>
              </w:rPr>
            </w:pPr>
          </w:p>
        </w:tc>
        <w:tc>
          <w:tcPr>
            <w:tcW w:w="2684" w:type="dxa"/>
            <w:vAlign w:val="center"/>
          </w:tcPr>
          <w:p w14:paraId="6241658C" w14:textId="77777777" w:rsidR="00424EB9" w:rsidRPr="005C2F60" w:rsidRDefault="00424EB9" w:rsidP="00424EB9">
            <w:pPr>
              <w:widowControl w:val="0"/>
              <w:jc w:val="right"/>
              <w:rPr>
                <w:rFonts w:ascii="Arial" w:hAnsi="Arial" w:cs="Arial"/>
                <w:sz w:val="22"/>
                <w:szCs w:val="22"/>
              </w:rPr>
            </w:pPr>
          </w:p>
        </w:tc>
      </w:tr>
      <w:tr w:rsidR="00424EB9" w:rsidRPr="005C2F60" w14:paraId="2A7587F4" w14:textId="77777777" w:rsidTr="0001541D">
        <w:trPr>
          <w:trHeight w:val="388"/>
          <w:jc w:val="center"/>
        </w:trPr>
        <w:tc>
          <w:tcPr>
            <w:tcW w:w="2173" w:type="dxa"/>
            <w:vAlign w:val="center"/>
          </w:tcPr>
          <w:p w14:paraId="4576B9D2" w14:textId="77777777" w:rsidR="00424EB9" w:rsidRPr="005C2F60" w:rsidRDefault="00424EB9" w:rsidP="00424EB9">
            <w:pPr>
              <w:widowControl w:val="0"/>
              <w:jc w:val="right"/>
              <w:rPr>
                <w:rFonts w:ascii="Arial" w:hAnsi="Arial" w:cs="Arial"/>
                <w:sz w:val="22"/>
                <w:szCs w:val="22"/>
              </w:rPr>
            </w:pPr>
          </w:p>
        </w:tc>
        <w:tc>
          <w:tcPr>
            <w:tcW w:w="1869" w:type="dxa"/>
            <w:vAlign w:val="center"/>
          </w:tcPr>
          <w:p w14:paraId="76C389C0" w14:textId="77777777" w:rsidR="00424EB9" w:rsidRPr="005C2F60" w:rsidRDefault="00424EB9" w:rsidP="00424EB9">
            <w:pPr>
              <w:widowControl w:val="0"/>
              <w:jc w:val="right"/>
              <w:rPr>
                <w:rFonts w:ascii="Arial" w:hAnsi="Arial" w:cs="Arial"/>
                <w:sz w:val="22"/>
                <w:szCs w:val="22"/>
              </w:rPr>
            </w:pPr>
          </w:p>
        </w:tc>
        <w:tc>
          <w:tcPr>
            <w:tcW w:w="2070" w:type="dxa"/>
            <w:vAlign w:val="center"/>
          </w:tcPr>
          <w:p w14:paraId="46888123" w14:textId="77777777" w:rsidR="00424EB9" w:rsidRPr="005C2F60" w:rsidRDefault="00424EB9" w:rsidP="00424EB9">
            <w:pPr>
              <w:widowControl w:val="0"/>
              <w:jc w:val="right"/>
              <w:rPr>
                <w:rFonts w:ascii="Arial" w:hAnsi="Arial" w:cs="Arial"/>
                <w:sz w:val="22"/>
                <w:szCs w:val="22"/>
              </w:rPr>
            </w:pPr>
          </w:p>
        </w:tc>
        <w:tc>
          <w:tcPr>
            <w:tcW w:w="2070" w:type="dxa"/>
          </w:tcPr>
          <w:p w14:paraId="7DCEF540" w14:textId="77777777" w:rsidR="00424EB9" w:rsidRPr="005C2F60" w:rsidRDefault="00424EB9" w:rsidP="00424EB9">
            <w:pPr>
              <w:widowControl w:val="0"/>
              <w:jc w:val="right"/>
              <w:rPr>
                <w:rFonts w:ascii="Arial" w:hAnsi="Arial" w:cs="Arial"/>
                <w:sz w:val="22"/>
                <w:szCs w:val="22"/>
              </w:rPr>
            </w:pPr>
          </w:p>
        </w:tc>
        <w:tc>
          <w:tcPr>
            <w:tcW w:w="2684" w:type="dxa"/>
            <w:vAlign w:val="center"/>
          </w:tcPr>
          <w:p w14:paraId="07A39AC7" w14:textId="77777777" w:rsidR="00424EB9" w:rsidRPr="005C2F60" w:rsidRDefault="00424EB9" w:rsidP="00424EB9">
            <w:pPr>
              <w:widowControl w:val="0"/>
              <w:jc w:val="right"/>
              <w:rPr>
                <w:rFonts w:ascii="Arial" w:hAnsi="Arial" w:cs="Arial"/>
                <w:sz w:val="22"/>
                <w:szCs w:val="22"/>
              </w:rPr>
            </w:pPr>
          </w:p>
        </w:tc>
      </w:tr>
      <w:tr w:rsidR="00424EB9" w:rsidRPr="005C2F60" w14:paraId="54C33C20" w14:textId="77777777" w:rsidTr="0001541D">
        <w:trPr>
          <w:trHeight w:val="388"/>
          <w:jc w:val="center"/>
        </w:trPr>
        <w:tc>
          <w:tcPr>
            <w:tcW w:w="2173" w:type="dxa"/>
            <w:vAlign w:val="center"/>
          </w:tcPr>
          <w:p w14:paraId="79ED764D" w14:textId="77777777" w:rsidR="00424EB9" w:rsidRPr="005C2F60" w:rsidRDefault="00424EB9" w:rsidP="00424EB9">
            <w:pPr>
              <w:widowControl w:val="0"/>
              <w:rPr>
                <w:rFonts w:ascii="Arial" w:hAnsi="Arial" w:cs="Arial"/>
                <w:sz w:val="22"/>
                <w:szCs w:val="22"/>
              </w:rPr>
            </w:pPr>
          </w:p>
        </w:tc>
        <w:tc>
          <w:tcPr>
            <w:tcW w:w="1869" w:type="dxa"/>
            <w:vAlign w:val="center"/>
          </w:tcPr>
          <w:p w14:paraId="25E05FEF" w14:textId="77777777" w:rsidR="00424EB9" w:rsidRPr="005C2F60" w:rsidRDefault="00424EB9" w:rsidP="00424EB9">
            <w:pPr>
              <w:widowControl w:val="0"/>
              <w:jc w:val="right"/>
              <w:rPr>
                <w:rFonts w:ascii="Arial" w:hAnsi="Arial" w:cs="Arial"/>
                <w:sz w:val="22"/>
                <w:szCs w:val="22"/>
              </w:rPr>
            </w:pPr>
          </w:p>
        </w:tc>
        <w:tc>
          <w:tcPr>
            <w:tcW w:w="2070" w:type="dxa"/>
            <w:vAlign w:val="center"/>
          </w:tcPr>
          <w:p w14:paraId="2BCD2652" w14:textId="77777777" w:rsidR="00424EB9" w:rsidRPr="005C2F60" w:rsidRDefault="00424EB9" w:rsidP="00424EB9">
            <w:pPr>
              <w:widowControl w:val="0"/>
              <w:jc w:val="right"/>
              <w:rPr>
                <w:rFonts w:ascii="Arial" w:hAnsi="Arial" w:cs="Arial"/>
                <w:sz w:val="22"/>
                <w:szCs w:val="22"/>
              </w:rPr>
            </w:pPr>
          </w:p>
        </w:tc>
        <w:tc>
          <w:tcPr>
            <w:tcW w:w="2070" w:type="dxa"/>
          </w:tcPr>
          <w:p w14:paraId="7843F11A" w14:textId="77777777" w:rsidR="00424EB9" w:rsidRPr="005C2F60" w:rsidRDefault="00424EB9" w:rsidP="00424EB9">
            <w:pPr>
              <w:widowControl w:val="0"/>
              <w:jc w:val="right"/>
              <w:rPr>
                <w:rFonts w:ascii="Arial" w:hAnsi="Arial" w:cs="Arial"/>
                <w:sz w:val="22"/>
                <w:szCs w:val="22"/>
              </w:rPr>
            </w:pPr>
          </w:p>
        </w:tc>
        <w:tc>
          <w:tcPr>
            <w:tcW w:w="2684" w:type="dxa"/>
            <w:vAlign w:val="center"/>
          </w:tcPr>
          <w:p w14:paraId="61856010" w14:textId="77777777" w:rsidR="00424EB9" w:rsidRPr="005C2F60" w:rsidRDefault="00424EB9" w:rsidP="00424EB9">
            <w:pPr>
              <w:widowControl w:val="0"/>
              <w:jc w:val="right"/>
              <w:rPr>
                <w:rFonts w:ascii="Arial" w:hAnsi="Arial" w:cs="Arial"/>
                <w:sz w:val="22"/>
                <w:szCs w:val="22"/>
              </w:rPr>
            </w:pPr>
          </w:p>
        </w:tc>
      </w:tr>
      <w:tr w:rsidR="00424EB9" w:rsidRPr="005C2F60" w14:paraId="389B828C" w14:textId="77777777" w:rsidTr="0001541D">
        <w:trPr>
          <w:trHeight w:val="388"/>
          <w:jc w:val="center"/>
        </w:trPr>
        <w:tc>
          <w:tcPr>
            <w:tcW w:w="2173" w:type="dxa"/>
            <w:vAlign w:val="center"/>
          </w:tcPr>
          <w:p w14:paraId="60E66A32" w14:textId="77777777" w:rsidR="00424EB9" w:rsidRPr="005C2F60" w:rsidRDefault="00424EB9" w:rsidP="00424EB9">
            <w:pPr>
              <w:widowControl w:val="0"/>
              <w:jc w:val="right"/>
              <w:rPr>
                <w:rFonts w:ascii="Arial" w:hAnsi="Arial" w:cs="Arial"/>
                <w:sz w:val="22"/>
                <w:szCs w:val="22"/>
              </w:rPr>
            </w:pPr>
            <w:r w:rsidRPr="005C2F60">
              <w:rPr>
                <w:rFonts w:ascii="Arial" w:hAnsi="Arial" w:cs="Arial"/>
                <w:sz w:val="22"/>
                <w:szCs w:val="22"/>
              </w:rPr>
              <w:t>Subtotal</w:t>
            </w:r>
          </w:p>
        </w:tc>
        <w:tc>
          <w:tcPr>
            <w:tcW w:w="1869" w:type="dxa"/>
            <w:vAlign w:val="center"/>
          </w:tcPr>
          <w:p w14:paraId="0284E073" w14:textId="77777777" w:rsidR="00424EB9" w:rsidRPr="005C2F60" w:rsidRDefault="00424EB9" w:rsidP="00424EB9">
            <w:pPr>
              <w:widowControl w:val="0"/>
              <w:jc w:val="right"/>
              <w:rPr>
                <w:rFonts w:ascii="Arial" w:hAnsi="Arial" w:cs="Arial"/>
                <w:sz w:val="22"/>
                <w:szCs w:val="22"/>
              </w:rPr>
            </w:pPr>
          </w:p>
        </w:tc>
        <w:tc>
          <w:tcPr>
            <w:tcW w:w="2070" w:type="dxa"/>
            <w:vAlign w:val="center"/>
          </w:tcPr>
          <w:p w14:paraId="3EA35EEA" w14:textId="77777777" w:rsidR="00424EB9" w:rsidRPr="005C2F60" w:rsidRDefault="00424EB9" w:rsidP="00424EB9">
            <w:pPr>
              <w:widowControl w:val="0"/>
              <w:jc w:val="right"/>
              <w:rPr>
                <w:rFonts w:ascii="Arial" w:hAnsi="Arial" w:cs="Arial"/>
                <w:sz w:val="22"/>
                <w:szCs w:val="22"/>
              </w:rPr>
            </w:pPr>
          </w:p>
        </w:tc>
        <w:tc>
          <w:tcPr>
            <w:tcW w:w="2070" w:type="dxa"/>
          </w:tcPr>
          <w:p w14:paraId="1C7D0743" w14:textId="77777777" w:rsidR="00424EB9" w:rsidRPr="005C2F60" w:rsidRDefault="00424EB9" w:rsidP="00424EB9">
            <w:pPr>
              <w:widowControl w:val="0"/>
              <w:jc w:val="right"/>
              <w:rPr>
                <w:rFonts w:ascii="Arial" w:hAnsi="Arial" w:cs="Arial"/>
                <w:sz w:val="22"/>
                <w:szCs w:val="22"/>
              </w:rPr>
            </w:pPr>
          </w:p>
        </w:tc>
        <w:tc>
          <w:tcPr>
            <w:tcW w:w="2684" w:type="dxa"/>
            <w:vAlign w:val="center"/>
          </w:tcPr>
          <w:p w14:paraId="038C4E11" w14:textId="77777777" w:rsidR="00424EB9" w:rsidRPr="005C2F60" w:rsidRDefault="00424EB9" w:rsidP="00424EB9">
            <w:pPr>
              <w:widowControl w:val="0"/>
              <w:jc w:val="right"/>
              <w:rPr>
                <w:rFonts w:ascii="Arial" w:hAnsi="Arial" w:cs="Arial"/>
                <w:sz w:val="22"/>
                <w:szCs w:val="22"/>
              </w:rPr>
            </w:pPr>
          </w:p>
        </w:tc>
      </w:tr>
      <w:tr w:rsidR="00424EB9" w:rsidRPr="005C2F60" w14:paraId="56B3EE2B" w14:textId="77777777" w:rsidTr="0001541D">
        <w:trPr>
          <w:trHeight w:val="388"/>
          <w:jc w:val="center"/>
        </w:trPr>
        <w:tc>
          <w:tcPr>
            <w:tcW w:w="2173" w:type="dxa"/>
            <w:vAlign w:val="center"/>
          </w:tcPr>
          <w:p w14:paraId="40EBFA51" w14:textId="77777777" w:rsidR="00424EB9" w:rsidRPr="005C2F60" w:rsidRDefault="00424EB9" w:rsidP="00424EB9">
            <w:pPr>
              <w:widowControl w:val="0"/>
              <w:outlineLvl w:val="5"/>
              <w:rPr>
                <w:rFonts w:ascii="Arial" w:hAnsi="Arial" w:cs="Arial"/>
                <w:b/>
                <w:sz w:val="22"/>
                <w:szCs w:val="22"/>
              </w:rPr>
            </w:pPr>
            <w:r w:rsidRPr="005C2F60">
              <w:rPr>
                <w:rFonts w:ascii="Arial" w:hAnsi="Arial" w:cs="Arial"/>
                <w:b/>
                <w:sz w:val="22"/>
                <w:szCs w:val="22"/>
              </w:rPr>
              <w:t>Other</w:t>
            </w:r>
          </w:p>
        </w:tc>
        <w:tc>
          <w:tcPr>
            <w:tcW w:w="1869" w:type="dxa"/>
            <w:vAlign w:val="center"/>
          </w:tcPr>
          <w:p w14:paraId="37EEDDE0" w14:textId="77777777" w:rsidR="00424EB9" w:rsidRPr="005C2F60" w:rsidRDefault="00424EB9" w:rsidP="00424EB9">
            <w:pPr>
              <w:widowControl w:val="0"/>
              <w:jc w:val="right"/>
              <w:rPr>
                <w:rFonts w:ascii="Arial" w:hAnsi="Arial" w:cs="Arial"/>
                <w:sz w:val="22"/>
                <w:szCs w:val="22"/>
              </w:rPr>
            </w:pPr>
          </w:p>
        </w:tc>
        <w:tc>
          <w:tcPr>
            <w:tcW w:w="2070" w:type="dxa"/>
            <w:vAlign w:val="center"/>
          </w:tcPr>
          <w:p w14:paraId="61C2BC28" w14:textId="77777777" w:rsidR="00424EB9" w:rsidRPr="005C2F60" w:rsidRDefault="00424EB9" w:rsidP="00424EB9">
            <w:pPr>
              <w:widowControl w:val="0"/>
              <w:jc w:val="right"/>
              <w:rPr>
                <w:rFonts w:ascii="Arial" w:hAnsi="Arial" w:cs="Arial"/>
                <w:sz w:val="22"/>
                <w:szCs w:val="22"/>
              </w:rPr>
            </w:pPr>
          </w:p>
        </w:tc>
        <w:tc>
          <w:tcPr>
            <w:tcW w:w="2070" w:type="dxa"/>
          </w:tcPr>
          <w:p w14:paraId="06B925F3" w14:textId="77777777" w:rsidR="00424EB9" w:rsidRPr="005C2F60" w:rsidRDefault="00424EB9" w:rsidP="00424EB9">
            <w:pPr>
              <w:widowControl w:val="0"/>
              <w:jc w:val="right"/>
              <w:rPr>
                <w:rFonts w:ascii="Arial" w:hAnsi="Arial" w:cs="Arial"/>
                <w:sz w:val="22"/>
                <w:szCs w:val="22"/>
              </w:rPr>
            </w:pPr>
          </w:p>
        </w:tc>
        <w:tc>
          <w:tcPr>
            <w:tcW w:w="2684" w:type="dxa"/>
            <w:vAlign w:val="center"/>
          </w:tcPr>
          <w:p w14:paraId="07F17F79" w14:textId="77777777" w:rsidR="00424EB9" w:rsidRPr="005C2F60" w:rsidRDefault="00424EB9" w:rsidP="00424EB9">
            <w:pPr>
              <w:widowControl w:val="0"/>
              <w:jc w:val="right"/>
              <w:rPr>
                <w:rFonts w:ascii="Arial" w:hAnsi="Arial" w:cs="Arial"/>
                <w:sz w:val="22"/>
                <w:szCs w:val="22"/>
              </w:rPr>
            </w:pPr>
          </w:p>
        </w:tc>
      </w:tr>
      <w:tr w:rsidR="00424EB9" w:rsidRPr="005C2F60" w14:paraId="04D0A601" w14:textId="77777777" w:rsidTr="0001541D">
        <w:trPr>
          <w:trHeight w:val="388"/>
          <w:jc w:val="center"/>
        </w:trPr>
        <w:tc>
          <w:tcPr>
            <w:tcW w:w="2173" w:type="dxa"/>
            <w:vAlign w:val="center"/>
          </w:tcPr>
          <w:p w14:paraId="4FC4BDB7" w14:textId="77777777" w:rsidR="00424EB9" w:rsidRPr="005C2F60" w:rsidRDefault="00424EB9" w:rsidP="00424EB9">
            <w:pPr>
              <w:widowControl w:val="0"/>
              <w:rPr>
                <w:rFonts w:ascii="Arial" w:hAnsi="Arial" w:cs="Arial"/>
                <w:sz w:val="22"/>
                <w:szCs w:val="22"/>
              </w:rPr>
            </w:pPr>
          </w:p>
        </w:tc>
        <w:tc>
          <w:tcPr>
            <w:tcW w:w="1869" w:type="dxa"/>
            <w:vAlign w:val="center"/>
          </w:tcPr>
          <w:p w14:paraId="49AEE401" w14:textId="77777777" w:rsidR="00424EB9" w:rsidRPr="005C2F60" w:rsidRDefault="00424EB9" w:rsidP="00424EB9">
            <w:pPr>
              <w:widowControl w:val="0"/>
              <w:jc w:val="right"/>
              <w:rPr>
                <w:rFonts w:ascii="Arial" w:hAnsi="Arial" w:cs="Arial"/>
                <w:sz w:val="22"/>
                <w:szCs w:val="22"/>
              </w:rPr>
            </w:pPr>
          </w:p>
        </w:tc>
        <w:tc>
          <w:tcPr>
            <w:tcW w:w="2070" w:type="dxa"/>
            <w:vAlign w:val="center"/>
          </w:tcPr>
          <w:p w14:paraId="556DE1FD" w14:textId="77777777" w:rsidR="00424EB9" w:rsidRPr="005C2F60" w:rsidRDefault="00424EB9" w:rsidP="00424EB9">
            <w:pPr>
              <w:widowControl w:val="0"/>
              <w:jc w:val="right"/>
              <w:rPr>
                <w:rFonts w:ascii="Arial" w:hAnsi="Arial" w:cs="Arial"/>
                <w:sz w:val="22"/>
                <w:szCs w:val="22"/>
              </w:rPr>
            </w:pPr>
          </w:p>
        </w:tc>
        <w:tc>
          <w:tcPr>
            <w:tcW w:w="2070" w:type="dxa"/>
          </w:tcPr>
          <w:p w14:paraId="738388C4" w14:textId="77777777" w:rsidR="00424EB9" w:rsidRPr="005C2F60" w:rsidRDefault="00424EB9" w:rsidP="00424EB9">
            <w:pPr>
              <w:widowControl w:val="0"/>
              <w:jc w:val="right"/>
              <w:rPr>
                <w:rFonts w:ascii="Arial" w:hAnsi="Arial" w:cs="Arial"/>
                <w:sz w:val="22"/>
                <w:szCs w:val="22"/>
              </w:rPr>
            </w:pPr>
          </w:p>
        </w:tc>
        <w:tc>
          <w:tcPr>
            <w:tcW w:w="2684" w:type="dxa"/>
            <w:vAlign w:val="center"/>
          </w:tcPr>
          <w:p w14:paraId="1822A996" w14:textId="77777777" w:rsidR="00424EB9" w:rsidRPr="005C2F60" w:rsidRDefault="00424EB9" w:rsidP="00424EB9">
            <w:pPr>
              <w:widowControl w:val="0"/>
              <w:jc w:val="right"/>
              <w:rPr>
                <w:rFonts w:ascii="Arial" w:hAnsi="Arial" w:cs="Arial"/>
                <w:sz w:val="22"/>
                <w:szCs w:val="22"/>
              </w:rPr>
            </w:pPr>
          </w:p>
        </w:tc>
      </w:tr>
      <w:tr w:rsidR="00424EB9" w:rsidRPr="005C2F60" w14:paraId="387C01FF" w14:textId="77777777" w:rsidTr="0001541D">
        <w:trPr>
          <w:trHeight w:val="388"/>
          <w:jc w:val="center"/>
        </w:trPr>
        <w:tc>
          <w:tcPr>
            <w:tcW w:w="2173" w:type="dxa"/>
            <w:vAlign w:val="center"/>
          </w:tcPr>
          <w:p w14:paraId="537D24EA" w14:textId="77777777" w:rsidR="00424EB9" w:rsidRPr="005C2F60" w:rsidRDefault="00424EB9" w:rsidP="00424EB9">
            <w:pPr>
              <w:widowControl w:val="0"/>
              <w:rPr>
                <w:rFonts w:ascii="Arial" w:hAnsi="Arial" w:cs="Arial"/>
                <w:sz w:val="22"/>
                <w:szCs w:val="22"/>
              </w:rPr>
            </w:pPr>
          </w:p>
        </w:tc>
        <w:tc>
          <w:tcPr>
            <w:tcW w:w="1869" w:type="dxa"/>
            <w:vAlign w:val="center"/>
          </w:tcPr>
          <w:p w14:paraId="02FE19D3" w14:textId="77777777" w:rsidR="00424EB9" w:rsidRPr="005C2F60" w:rsidRDefault="00424EB9" w:rsidP="00424EB9">
            <w:pPr>
              <w:widowControl w:val="0"/>
              <w:jc w:val="right"/>
              <w:rPr>
                <w:rFonts w:ascii="Arial" w:hAnsi="Arial" w:cs="Arial"/>
                <w:sz w:val="22"/>
                <w:szCs w:val="22"/>
              </w:rPr>
            </w:pPr>
          </w:p>
        </w:tc>
        <w:tc>
          <w:tcPr>
            <w:tcW w:w="2070" w:type="dxa"/>
            <w:vAlign w:val="center"/>
          </w:tcPr>
          <w:p w14:paraId="69316DF2" w14:textId="77777777" w:rsidR="00424EB9" w:rsidRPr="005C2F60" w:rsidRDefault="00424EB9" w:rsidP="00424EB9">
            <w:pPr>
              <w:widowControl w:val="0"/>
              <w:jc w:val="right"/>
              <w:rPr>
                <w:rFonts w:ascii="Arial" w:hAnsi="Arial" w:cs="Arial"/>
                <w:sz w:val="22"/>
                <w:szCs w:val="22"/>
              </w:rPr>
            </w:pPr>
          </w:p>
        </w:tc>
        <w:tc>
          <w:tcPr>
            <w:tcW w:w="2070" w:type="dxa"/>
          </w:tcPr>
          <w:p w14:paraId="2853C2E5" w14:textId="77777777" w:rsidR="00424EB9" w:rsidRPr="005C2F60" w:rsidRDefault="00424EB9" w:rsidP="00424EB9">
            <w:pPr>
              <w:widowControl w:val="0"/>
              <w:jc w:val="right"/>
              <w:rPr>
                <w:rFonts w:ascii="Arial" w:hAnsi="Arial" w:cs="Arial"/>
                <w:sz w:val="22"/>
                <w:szCs w:val="22"/>
              </w:rPr>
            </w:pPr>
          </w:p>
        </w:tc>
        <w:tc>
          <w:tcPr>
            <w:tcW w:w="2684" w:type="dxa"/>
            <w:vAlign w:val="center"/>
          </w:tcPr>
          <w:p w14:paraId="30689DD7" w14:textId="77777777" w:rsidR="00424EB9" w:rsidRPr="005C2F60" w:rsidRDefault="00424EB9" w:rsidP="00424EB9">
            <w:pPr>
              <w:widowControl w:val="0"/>
              <w:jc w:val="right"/>
              <w:rPr>
                <w:rFonts w:ascii="Arial" w:hAnsi="Arial" w:cs="Arial"/>
                <w:sz w:val="22"/>
                <w:szCs w:val="22"/>
              </w:rPr>
            </w:pPr>
          </w:p>
        </w:tc>
      </w:tr>
      <w:tr w:rsidR="00424EB9" w:rsidRPr="005C2F60" w14:paraId="43925672" w14:textId="77777777" w:rsidTr="0001541D">
        <w:trPr>
          <w:trHeight w:val="388"/>
          <w:jc w:val="center"/>
        </w:trPr>
        <w:tc>
          <w:tcPr>
            <w:tcW w:w="2173" w:type="dxa"/>
            <w:vAlign w:val="center"/>
          </w:tcPr>
          <w:p w14:paraId="086552A8" w14:textId="77777777" w:rsidR="00424EB9" w:rsidRPr="005C2F60" w:rsidRDefault="00424EB9" w:rsidP="00424EB9">
            <w:pPr>
              <w:widowControl w:val="0"/>
              <w:rPr>
                <w:rFonts w:ascii="Arial" w:hAnsi="Arial" w:cs="Arial"/>
                <w:sz w:val="22"/>
                <w:szCs w:val="22"/>
              </w:rPr>
            </w:pPr>
          </w:p>
        </w:tc>
        <w:tc>
          <w:tcPr>
            <w:tcW w:w="1869" w:type="dxa"/>
            <w:vAlign w:val="center"/>
          </w:tcPr>
          <w:p w14:paraId="3220A14B" w14:textId="77777777" w:rsidR="00424EB9" w:rsidRPr="005C2F60" w:rsidRDefault="00424EB9" w:rsidP="00424EB9">
            <w:pPr>
              <w:widowControl w:val="0"/>
              <w:jc w:val="right"/>
              <w:rPr>
                <w:rFonts w:ascii="Arial" w:hAnsi="Arial" w:cs="Arial"/>
                <w:sz w:val="22"/>
                <w:szCs w:val="22"/>
              </w:rPr>
            </w:pPr>
          </w:p>
        </w:tc>
        <w:tc>
          <w:tcPr>
            <w:tcW w:w="2070" w:type="dxa"/>
            <w:vAlign w:val="center"/>
          </w:tcPr>
          <w:p w14:paraId="28D87ECF" w14:textId="77777777" w:rsidR="00424EB9" w:rsidRPr="005C2F60" w:rsidRDefault="00424EB9" w:rsidP="00424EB9">
            <w:pPr>
              <w:widowControl w:val="0"/>
              <w:jc w:val="right"/>
              <w:rPr>
                <w:rFonts w:ascii="Arial" w:hAnsi="Arial" w:cs="Arial"/>
                <w:sz w:val="22"/>
                <w:szCs w:val="22"/>
              </w:rPr>
            </w:pPr>
          </w:p>
        </w:tc>
        <w:tc>
          <w:tcPr>
            <w:tcW w:w="2070" w:type="dxa"/>
          </w:tcPr>
          <w:p w14:paraId="14858665" w14:textId="77777777" w:rsidR="00424EB9" w:rsidRPr="005C2F60" w:rsidRDefault="00424EB9" w:rsidP="00424EB9">
            <w:pPr>
              <w:widowControl w:val="0"/>
              <w:jc w:val="right"/>
              <w:rPr>
                <w:rFonts w:ascii="Arial" w:hAnsi="Arial" w:cs="Arial"/>
                <w:sz w:val="22"/>
                <w:szCs w:val="22"/>
              </w:rPr>
            </w:pPr>
          </w:p>
        </w:tc>
        <w:tc>
          <w:tcPr>
            <w:tcW w:w="2684" w:type="dxa"/>
            <w:vAlign w:val="center"/>
          </w:tcPr>
          <w:p w14:paraId="61819732" w14:textId="77777777" w:rsidR="00424EB9" w:rsidRPr="005C2F60" w:rsidRDefault="00424EB9" w:rsidP="00424EB9">
            <w:pPr>
              <w:widowControl w:val="0"/>
              <w:jc w:val="right"/>
              <w:rPr>
                <w:rFonts w:ascii="Arial" w:hAnsi="Arial" w:cs="Arial"/>
                <w:sz w:val="22"/>
                <w:szCs w:val="22"/>
              </w:rPr>
            </w:pPr>
          </w:p>
        </w:tc>
      </w:tr>
      <w:tr w:rsidR="00424EB9" w:rsidRPr="005C2F60" w14:paraId="4366DC67" w14:textId="77777777" w:rsidTr="0001541D">
        <w:trPr>
          <w:trHeight w:val="388"/>
          <w:jc w:val="center"/>
        </w:trPr>
        <w:tc>
          <w:tcPr>
            <w:tcW w:w="2173" w:type="dxa"/>
            <w:vAlign w:val="center"/>
          </w:tcPr>
          <w:p w14:paraId="600B21DD" w14:textId="77777777" w:rsidR="00424EB9" w:rsidRPr="005C2F60" w:rsidRDefault="00424EB9" w:rsidP="00424EB9">
            <w:pPr>
              <w:widowControl w:val="0"/>
              <w:rPr>
                <w:rFonts w:ascii="Arial" w:hAnsi="Arial" w:cs="Arial"/>
                <w:sz w:val="22"/>
                <w:szCs w:val="22"/>
              </w:rPr>
            </w:pPr>
          </w:p>
        </w:tc>
        <w:tc>
          <w:tcPr>
            <w:tcW w:w="1869" w:type="dxa"/>
            <w:vAlign w:val="center"/>
          </w:tcPr>
          <w:p w14:paraId="261EFBF2" w14:textId="77777777" w:rsidR="00424EB9" w:rsidRPr="005C2F60" w:rsidRDefault="00424EB9" w:rsidP="00424EB9">
            <w:pPr>
              <w:widowControl w:val="0"/>
              <w:jc w:val="right"/>
              <w:rPr>
                <w:rFonts w:ascii="Arial" w:hAnsi="Arial" w:cs="Arial"/>
                <w:sz w:val="22"/>
                <w:szCs w:val="22"/>
              </w:rPr>
            </w:pPr>
          </w:p>
        </w:tc>
        <w:tc>
          <w:tcPr>
            <w:tcW w:w="2070" w:type="dxa"/>
            <w:vAlign w:val="center"/>
          </w:tcPr>
          <w:p w14:paraId="0DB43288" w14:textId="77777777" w:rsidR="00424EB9" w:rsidRPr="005C2F60" w:rsidRDefault="00424EB9" w:rsidP="00424EB9">
            <w:pPr>
              <w:widowControl w:val="0"/>
              <w:jc w:val="right"/>
              <w:rPr>
                <w:rFonts w:ascii="Arial" w:hAnsi="Arial" w:cs="Arial"/>
                <w:sz w:val="22"/>
                <w:szCs w:val="22"/>
              </w:rPr>
            </w:pPr>
          </w:p>
        </w:tc>
        <w:tc>
          <w:tcPr>
            <w:tcW w:w="2070" w:type="dxa"/>
          </w:tcPr>
          <w:p w14:paraId="5503470C" w14:textId="77777777" w:rsidR="00424EB9" w:rsidRPr="005C2F60" w:rsidRDefault="00424EB9" w:rsidP="00424EB9">
            <w:pPr>
              <w:widowControl w:val="0"/>
              <w:jc w:val="right"/>
              <w:rPr>
                <w:rFonts w:ascii="Arial" w:hAnsi="Arial" w:cs="Arial"/>
                <w:sz w:val="22"/>
                <w:szCs w:val="22"/>
              </w:rPr>
            </w:pPr>
          </w:p>
        </w:tc>
        <w:tc>
          <w:tcPr>
            <w:tcW w:w="2684" w:type="dxa"/>
            <w:vAlign w:val="center"/>
          </w:tcPr>
          <w:p w14:paraId="79C987AC" w14:textId="77777777" w:rsidR="00424EB9" w:rsidRPr="005C2F60" w:rsidRDefault="00424EB9" w:rsidP="00424EB9">
            <w:pPr>
              <w:widowControl w:val="0"/>
              <w:jc w:val="right"/>
              <w:rPr>
                <w:rFonts w:ascii="Arial" w:hAnsi="Arial" w:cs="Arial"/>
                <w:sz w:val="22"/>
                <w:szCs w:val="22"/>
              </w:rPr>
            </w:pPr>
          </w:p>
        </w:tc>
      </w:tr>
      <w:tr w:rsidR="00424EB9" w:rsidRPr="005C2F60" w14:paraId="4D105E55" w14:textId="77777777" w:rsidTr="0001541D">
        <w:trPr>
          <w:trHeight w:val="388"/>
          <w:jc w:val="center"/>
        </w:trPr>
        <w:tc>
          <w:tcPr>
            <w:tcW w:w="2173" w:type="dxa"/>
            <w:vAlign w:val="center"/>
          </w:tcPr>
          <w:p w14:paraId="5C222C44" w14:textId="77777777" w:rsidR="00424EB9" w:rsidRPr="005C2F60" w:rsidRDefault="00424EB9" w:rsidP="00424EB9">
            <w:pPr>
              <w:widowControl w:val="0"/>
              <w:jc w:val="right"/>
              <w:rPr>
                <w:rFonts w:ascii="Arial" w:hAnsi="Arial" w:cs="Arial"/>
                <w:sz w:val="22"/>
                <w:szCs w:val="22"/>
              </w:rPr>
            </w:pPr>
            <w:r w:rsidRPr="005C2F60">
              <w:rPr>
                <w:rFonts w:ascii="Arial" w:hAnsi="Arial" w:cs="Arial"/>
                <w:sz w:val="22"/>
                <w:szCs w:val="22"/>
              </w:rPr>
              <w:t>Subtotal</w:t>
            </w:r>
          </w:p>
        </w:tc>
        <w:tc>
          <w:tcPr>
            <w:tcW w:w="1869" w:type="dxa"/>
            <w:vAlign w:val="center"/>
          </w:tcPr>
          <w:p w14:paraId="2609062B" w14:textId="77777777" w:rsidR="00424EB9" w:rsidRPr="005C2F60" w:rsidRDefault="00424EB9" w:rsidP="00424EB9">
            <w:pPr>
              <w:widowControl w:val="0"/>
              <w:jc w:val="right"/>
              <w:rPr>
                <w:rFonts w:ascii="Arial" w:hAnsi="Arial" w:cs="Arial"/>
                <w:sz w:val="22"/>
                <w:szCs w:val="22"/>
              </w:rPr>
            </w:pPr>
          </w:p>
        </w:tc>
        <w:tc>
          <w:tcPr>
            <w:tcW w:w="2070" w:type="dxa"/>
            <w:vAlign w:val="center"/>
          </w:tcPr>
          <w:p w14:paraId="433E74D1" w14:textId="77777777" w:rsidR="00424EB9" w:rsidRPr="005C2F60" w:rsidRDefault="00424EB9" w:rsidP="00424EB9">
            <w:pPr>
              <w:widowControl w:val="0"/>
              <w:jc w:val="right"/>
              <w:rPr>
                <w:rFonts w:ascii="Arial" w:hAnsi="Arial" w:cs="Arial"/>
                <w:sz w:val="22"/>
                <w:szCs w:val="22"/>
              </w:rPr>
            </w:pPr>
          </w:p>
        </w:tc>
        <w:tc>
          <w:tcPr>
            <w:tcW w:w="2070" w:type="dxa"/>
          </w:tcPr>
          <w:p w14:paraId="4E143D8F" w14:textId="77777777" w:rsidR="00424EB9" w:rsidRPr="005C2F60" w:rsidRDefault="00424EB9" w:rsidP="00424EB9">
            <w:pPr>
              <w:widowControl w:val="0"/>
              <w:jc w:val="right"/>
              <w:rPr>
                <w:rFonts w:ascii="Arial" w:hAnsi="Arial" w:cs="Arial"/>
                <w:sz w:val="22"/>
                <w:szCs w:val="22"/>
              </w:rPr>
            </w:pPr>
          </w:p>
        </w:tc>
        <w:tc>
          <w:tcPr>
            <w:tcW w:w="2684" w:type="dxa"/>
            <w:vAlign w:val="center"/>
          </w:tcPr>
          <w:p w14:paraId="798A634C" w14:textId="77777777" w:rsidR="00424EB9" w:rsidRPr="005C2F60" w:rsidRDefault="00424EB9" w:rsidP="00424EB9">
            <w:pPr>
              <w:widowControl w:val="0"/>
              <w:jc w:val="right"/>
              <w:rPr>
                <w:rFonts w:ascii="Arial" w:hAnsi="Arial" w:cs="Arial"/>
                <w:sz w:val="22"/>
                <w:szCs w:val="22"/>
              </w:rPr>
            </w:pPr>
          </w:p>
        </w:tc>
      </w:tr>
      <w:tr w:rsidR="00424EB9" w:rsidRPr="005C2F60" w14:paraId="02271D86" w14:textId="77777777" w:rsidTr="0001541D">
        <w:trPr>
          <w:trHeight w:val="388"/>
          <w:jc w:val="center"/>
        </w:trPr>
        <w:tc>
          <w:tcPr>
            <w:tcW w:w="2173" w:type="dxa"/>
            <w:vAlign w:val="center"/>
          </w:tcPr>
          <w:p w14:paraId="07FFC94F" w14:textId="77777777" w:rsidR="00424EB9" w:rsidRPr="005C2F60" w:rsidRDefault="00424EB9" w:rsidP="00424EB9">
            <w:pPr>
              <w:widowControl w:val="0"/>
              <w:rPr>
                <w:rFonts w:ascii="Arial" w:hAnsi="Arial" w:cs="Arial"/>
                <w:b/>
                <w:sz w:val="22"/>
                <w:szCs w:val="22"/>
              </w:rPr>
            </w:pPr>
            <w:r w:rsidRPr="005C2F60">
              <w:rPr>
                <w:rFonts w:ascii="Arial" w:hAnsi="Arial" w:cs="Arial"/>
                <w:b/>
                <w:sz w:val="22"/>
                <w:szCs w:val="22"/>
              </w:rPr>
              <w:t>TOTAL</w:t>
            </w:r>
            <w:r w:rsidRPr="005C2F60">
              <w:rPr>
                <w:rFonts w:ascii="Arial" w:hAnsi="Arial" w:cs="Arial"/>
                <w:sz w:val="22"/>
                <w:szCs w:val="22"/>
              </w:rPr>
              <w:t xml:space="preserve"> </w:t>
            </w:r>
            <w:r w:rsidRPr="005C2F60">
              <w:rPr>
                <w:rFonts w:ascii="Arial" w:hAnsi="Arial" w:cs="Arial"/>
                <w:b/>
                <w:sz w:val="22"/>
                <w:szCs w:val="22"/>
              </w:rPr>
              <w:t>REQUEST</w:t>
            </w:r>
          </w:p>
        </w:tc>
        <w:tc>
          <w:tcPr>
            <w:tcW w:w="1869" w:type="dxa"/>
            <w:vAlign w:val="center"/>
          </w:tcPr>
          <w:p w14:paraId="7ADA9AC9" w14:textId="77777777" w:rsidR="00424EB9" w:rsidRPr="005C2F60" w:rsidRDefault="00424EB9" w:rsidP="00424EB9">
            <w:pPr>
              <w:widowControl w:val="0"/>
              <w:jc w:val="right"/>
              <w:rPr>
                <w:rFonts w:ascii="Arial" w:hAnsi="Arial" w:cs="Arial"/>
                <w:sz w:val="22"/>
                <w:szCs w:val="22"/>
              </w:rPr>
            </w:pPr>
          </w:p>
        </w:tc>
        <w:tc>
          <w:tcPr>
            <w:tcW w:w="2070" w:type="dxa"/>
            <w:vAlign w:val="center"/>
          </w:tcPr>
          <w:p w14:paraId="2F710EFA" w14:textId="77777777" w:rsidR="00424EB9" w:rsidRPr="005C2F60" w:rsidRDefault="00424EB9" w:rsidP="00424EB9">
            <w:pPr>
              <w:widowControl w:val="0"/>
              <w:jc w:val="right"/>
              <w:rPr>
                <w:rFonts w:ascii="Arial" w:hAnsi="Arial" w:cs="Arial"/>
                <w:sz w:val="22"/>
                <w:szCs w:val="22"/>
              </w:rPr>
            </w:pPr>
          </w:p>
        </w:tc>
        <w:tc>
          <w:tcPr>
            <w:tcW w:w="2070" w:type="dxa"/>
          </w:tcPr>
          <w:p w14:paraId="1F584D56" w14:textId="77777777" w:rsidR="00424EB9" w:rsidRPr="005C2F60" w:rsidRDefault="00424EB9" w:rsidP="00424EB9">
            <w:pPr>
              <w:widowControl w:val="0"/>
              <w:rPr>
                <w:rFonts w:ascii="Arial" w:hAnsi="Arial" w:cs="Arial"/>
                <w:sz w:val="22"/>
                <w:szCs w:val="22"/>
              </w:rPr>
            </w:pPr>
          </w:p>
        </w:tc>
        <w:tc>
          <w:tcPr>
            <w:tcW w:w="2684" w:type="dxa"/>
            <w:vAlign w:val="center"/>
          </w:tcPr>
          <w:p w14:paraId="199B9EC8" w14:textId="77777777" w:rsidR="00424EB9" w:rsidRPr="005C2F60" w:rsidRDefault="00424EB9" w:rsidP="00424EB9">
            <w:pPr>
              <w:widowControl w:val="0"/>
              <w:rPr>
                <w:rFonts w:ascii="Arial" w:hAnsi="Arial" w:cs="Arial"/>
                <w:sz w:val="22"/>
                <w:szCs w:val="22"/>
              </w:rPr>
            </w:pPr>
          </w:p>
        </w:tc>
      </w:tr>
    </w:tbl>
    <w:p w14:paraId="31A4605E" w14:textId="77777777" w:rsidR="00356932" w:rsidRPr="005C2F60" w:rsidRDefault="00356932">
      <w:pPr>
        <w:pStyle w:val="Norm"/>
        <w:rPr>
          <w:sz w:val="22"/>
          <w:szCs w:val="22"/>
        </w:rPr>
      </w:pPr>
    </w:p>
    <w:p w14:paraId="0A11C2F5" w14:textId="77777777" w:rsidR="00356932" w:rsidRPr="005C2F60" w:rsidRDefault="00356932" w:rsidP="00BD7129">
      <w:pPr>
        <w:pStyle w:val="Norm"/>
        <w:jc w:val="center"/>
        <w:rPr>
          <w:rFonts w:cs="Arial"/>
          <w:b/>
          <w:bCs/>
          <w:sz w:val="22"/>
          <w:szCs w:val="22"/>
        </w:rPr>
      </w:pPr>
      <w:r w:rsidRPr="005C2F60">
        <w:rPr>
          <w:rFonts w:cs="Arial"/>
          <w:b/>
          <w:bCs/>
          <w:sz w:val="22"/>
          <w:szCs w:val="22"/>
        </w:rPr>
        <w:br w:type="page"/>
      </w:r>
    </w:p>
    <w:p w14:paraId="6670DC16" w14:textId="77777777" w:rsidR="00356932" w:rsidRPr="005C2F60" w:rsidRDefault="00BD7129">
      <w:pPr>
        <w:pStyle w:val="Norm"/>
        <w:jc w:val="center"/>
        <w:rPr>
          <w:rFonts w:cs="Arial"/>
          <w:b/>
          <w:bCs/>
          <w:sz w:val="22"/>
          <w:szCs w:val="22"/>
        </w:rPr>
      </w:pPr>
      <w:r w:rsidRPr="005C2F60">
        <w:rPr>
          <w:rFonts w:cs="Arial"/>
          <w:b/>
          <w:bCs/>
          <w:sz w:val="22"/>
          <w:szCs w:val="22"/>
        </w:rPr>
        <w:lastRenderedPageBreak/>
        <w:t>EQUIPMENT SUMMARY</w:t>
      </w:r>
    </w:p>
    <w:p w14:paraId="12B822D8" w14:textId="77777777" w:rsidR="00BD7129" w:rsidRPr="005C2F60" w:rsidRDefault="00BD7129">
      <w:pPr>
        <w:pStyle w:val="Norm"/>
        <w:jc w:val="center"/>
        <w:rPr>
          <w:rFonts w:cs="Arial"/>
          <w:b/>
          <w:bCs/>
          <w:sz w:val="22"/>
          <w:szCs w:val="22"/>
        </w:rPr>
      </w:pPr>
    </w:p>
    <w:p w14:paraId="3D1D6CB2" w14:textId="77777777" w:rsidR="00356932" w:rsidRPr="005C2F60" w:rsidRDefault="00356932">
      <w:pPr>
        <w:pStyle w:val="Norm"/>
        <w:rPr>
          <w:rFonts w:cs="Arial"/>
          <w:sz w:val="22"/>
          <w:szCs w:val="22"/>
        </w:rPr>
      </w:pPr>
    </w:p>
    <w:p w14:paraId="2CDFB34B" w14:textId="77777777" w:rsidR="00356932" w:rsidRPr="005C2F60" w:rsidRDefault="00974EB3">
      <w:pPr>
        <w:pStyle w:val="Norm"/>
        <w:rPr>
          <w:rFonts w:cs="Arial"/>
          <w:sz w:val="22"/>
          <w:szCs w:val="22"/>
        </w:rPr>
      </w:pPr>
      <w:r w:rsidRPr="005C2F60">
        <w:rPr>
          <w:rFonts w:cs="Arial"/>
          <w:noProof/>
          <w:sz w:val="22"/>
          <w:szCs w:val="22"/>
        </w:rPr>
        <mc:AlternateContent>
          <mc:Choice Requires="wps">
            <w:drawing>
              <wp:anchor distT="0" distB="0" distL="114300" distR="114300" simplePos="0" relativeHeight="251658240" behindDoc="0" locked="0" layoutInCell="1" allowOverlap="1" wp14:anchorId="551C61C5" wp14:editId="3CDF92D1">
                <wp:simplePos x="0" y="0"/>
                <wp:positionH relativeFrom="column">
                  <wp:posOffset>739775</wp:posOffset>
                </wp:positionH>
                <wp:positionV relativeFrom="paragraph">
                  <wp:posOffset>152400</wp:posOffset>
                </wp:positionV>
                <wp:extent cx="5486400" cy="0"/>
                <wp:effectExtent l="6350" t="5080" r="12700" b="13970"/>
                <wp:wrapNone/>
                <wp:docPr id="5"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B17E4" id="Line 16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12pt" to="490.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o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"/>
            </w:pict>
          </mc:Fallback>
        </mc:AlternateContent>
      </w:r>
      <w:r w:rsidR="00BD7129" w:rsidRPr="005C2F60">
        <w:rPr>
          <w:rFonts w:cs="Arial"/>
          <w:sz w:val="22"/>
          <w:szCs w:val="22"/>
        </w:rPr>
        <w:t>Recipient</w:t>
      </w:r>
      <w:r w:rsidR="00356932" w:rsidRPr="005C2F60">
        <w:rPr>
          <w:rFonts w:cs="Arial"/>
          <w:sz w:val="22"/>
          <w:szCs w:val="22"/>
        </w:rPr>
        <w:t xml:space="preserve">:  </w:t>
      </w:r>
    </w:p>
    <w:p w14:paraId="1CEE1ACA" w14:textId="77777777" w:rsidR="00356932" w:rsidRPr="005C2F60" w:rsidRDefault="00356932">
      <w:pPr>
        <w:pStyle w:val="Norm"/>
        <w:rPr>
          <w:rFonts w:cs="Arial"/>
          <w:sz w:val="22"/>
          <w:szCs w:val="22"/>
        </w:rPr>
      </w:pPr>
    </w:p>
    <w:p w14:paraId="7586895A" w14:textId="77777777" w:rsidR="00356932" w:rsidRPr="005C2F60" w:rsidRDefault="00BD7129">
      <w:pPr>
        <w:pStyle w:val="Norm"/>
        <w:rPr>
          <w:rFonts w:cs="Arial"/>
          <w:sz w:val="22"/>
          <w:szCs w:val="22"/>
        </w:rPr>
      </w:pPr>
      <w:r w:rsidRPr="005C2F60">
        <w:rPr>
          <w:rFonts w:cs="Arial"/>
          <w:sz w:val="22"/>
          <w:szCs w:val="22"/>
        </w:rPr>
        <w:t>L</w:t>
      </w:r>
      <w:r w:rsidR="00356932" w:rsidRPr="005C2F60">
        <w:rPr>
          <w:rFonts w:cs="Arial"/>
          <w:sz w:val="22"/>
          <w:szCs w:val="22"/>
        </w:rPr>
        <w:t>ist each piece of equipment purchased in full, or in part, with funds that costs $300 or more.  Include the listed information for each piece of equipment.  Copy this form as needed to account for all funded equipment purchased.</w:t>
      </w:r>
    </w:p>
    <w:p w14:paraId="455036F5" w14:textId="77777777" w:rsidR="00356932" w:rsidRPr="005C2F60" w:rsidRDefault="00356932">
      <w:pPr>
        <w:pStyle w:val="Norm"/>
        <w:rPr>
          <w:rFonts w:cs="Arial"/>
          <w:sz w:val="22"/>
          <w:szCs w:val="22"/>
        </w:rPr>
      </w:pPr>
    </w:p>
    <w:tbl>
      <w:tblPr>
        <w:tblW w:w="10080" w:type="dxa"/>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0" w:type="dxa"/>
          <w:right w:w="110" w:type="dxa"/>
        </w:tblCellMar>
        <w:tblLook w:val="0000" w:firstRow="0" w:lastRow="0" w:firstColumn="0" w:lastColumn="0" w:noHBand="0" w:noVBand="0"/>
      </w:tblPr>
      <w:tblGrid>
        <w:gridCol w:w="2947"/>
        <w:gridCol w:w="1823"/>
        <w:gridCol w:w="1710"/>
        <w:gridCol w:w="3600"/>
      </w:tblGrid>
      <w:tr w:rsidR="00356932" w:rsidRPr="005C2F60" w14:paraId="098CE162" w14:textId="77777777" w:rsidTr="00F12ADB">
        <w:trPr>
          <w:cantSplit/>
          <w:trHeight w:hRule="exact" w:val="504"/>
        </w:trPr>
        <w:tc>
          <w:tcPr>
            <w:tcW w:w="6480" w:type="dxa"/>
            <w:gridSpan w:val="3"/>
            <w:vAlign w:val="center"/>
          </w:tcPr>
          <w:p w14:paraId="3159392F" w14:textId="77777777" w:rsidR="00356932" w:rsidRPr="005C2F60" w:rsidRDefault="00356932">
            <w:pPr>
              <w:pStyle w:val="Norm"/>
              <w:rPr>
                <w:rFonts w:cs="Arial"/>
                <w:sz w:val="22"/>
                <w:szCs w:val="22"/>
              </w:rPr>
            </w:pPr>
            <w:r w:rsidRPr="005C2F60">
              <w:rPr>
                <w:rFonts w:cs="Arial"/>
                <w:sz w:val="22"/>
                <w:szCs w:val="22"/>
              </w:rPr>
              <w:t>Equipment Type:</w:t>
            </w:r>
          </w:p>
        </w:tc>
        <w:tc>
          <w:tcPr>
            <w:tcW w:w="3600" w:type="dxa"/>
            <w:vAlign w:val="center"/>
          </w:tcPr>
          <w:p w14:paraId="46F3944B" w14:textId="77777777" w:rsidR="00356932" w:rsidRPr="005C2F60" w:rsidRDefault="00356932">
            <w:pPr>
              <w:pStyle w:val="Norm"/>
              <w:rPr>
                <w:rFonts w:cs="Arial"/>
                <w:sz w:val="22"/>
                <w:szCs w:val="22"/>
              </w:rPr>
            </w:pPr>
            <w:r w:rsidRPr="005C2F60">
              <w:rPr>
                <w:rFonts w:cs="Arial"/>
                <w:sz w:val="22"/>
                <w:szCs w:val="22"/>
              </w:rPr>
              <w:t>Model Year:</w:t>
            </w:r>
          </w:p>
        </w:tc>
      </w:tr>
      <w:tr w:rsidR="00356932" w:rsidRPr="005C2F60" w14:paraId="41430423" w14:textId="77777777" w:rsidTr="00F12ADB">
        <w:trPr>
          <w:cantSplit/>
          <w:trHeight w:hRule="exact" w:val="504"/>
        </w:trPr>
        <w:tc>
          <w:tcPr>
            <w:tcW w:w="6480" w:type="dxa"/>
            <w:gridSpan w:val="3"/>
            <w:vAlign w:val="center"/>
          </w:tcPr>
          <w:p w14:paraId="7CAF21CC" w14:textId="77777777" w:rsidR="00356932" w:rsidRPr="005C2F60" w:rsidRDefault="00356932">
            <w:pPr>
              <w:pStyle w:val="Norm"/>
              <w:rPr>
                <w:rFonts w:cs="Arial"/>
                <w:sz w:val="22"/>
                <w:szCs w:val="22"/>
              </w:rPr>
            </w:pPr>
            <w:r w:rsidRPr="005C2F60">
              <w:rPr>
                <w:rFonts w:cs="Arial"/>
                <w:sz w:val="22"/>
                <w:szCs w:val="22"/>
              </w:rPr>
              <w:t>Model #:</w:t>
            </w:r>
          </w:p>
        </w:tc>
        <w:tc>
          <w:tcPr>
            <w:tcW w:w="3600" w:type="dxa"/>
            <w:vAlign w:val="center"/>
          </w:tcPr>
          <w:p w14:paraId="65B08DF6" w14:textId="77777777" w:rsidR="00356932" w:rsidRPr="005C2F60" w:rsidRDefault="00356932">
            <w:pPr>
              <w:pStyle w:val="Norm"/>
              <w:rPr>
                <w:rFonts w:cs="Arial"/>
                <w:sz w:val="22"/>
                <w:szCs w:val="22"/>
              </w:rPr>
            </w:pPr>
            <w:r w:rsidRPr="005C2F60">
              <w:rPr>
                <w:rFonts w:cs="Arial"/>
                <w:sz w:val="22"/>
                <w:szCs w:val="22"/>
              </w:rPr>
              <w:t>Delivery Date:</w:t>
            </w:r>
          </w:p>
        </w:tc>
      </w:tr>
      <w:tr w:rsidR="00356932" w:rsidRPr="005C2F60" w14:paraId="4D1FAA92" w14:textId="77777777" w:rsidTr="00F12ADB">
        <w:trPr>
          <w:cantSplit/>
          <w:trHeight w:hRule="exact" w:val="504"/>
        </w:trPr>
        <w:tc>
          <w:tcPr>
            <w:tcW w:w="6480" w:type="dxa"/>
            <w:gridSpan w:val="3"/>
            <w:vAlign w:val="center"/>
          </w:tcPr>
          <w:p w14:paraId="43029086" w14:textId="77777777" w:rsidR="00356932" w:rsidRPr="005C2F60" w:rsidRDefault="00356932">
            <w:pPr>
              <w:pStyle w:val="Norm"/>
              <w:rPr>
                <w:rFonts w:cs="Arial"/>
                <w:sz w:val="22"/>
                <w:szCs w:val="22"/>
              </w:rPr>
            </w:pPr>
            <w:r w:rsidRPr="005C2F60">
              <w:rPr>
                <w:rFonts w:cs="Arial"/>
                <w:sz w:val="22"/>
                <w:szCs w:val="22"/>
              </w:rPr>
              <w:t>Serial / ID #:</w:t>
            </w:r>
          </w:p>
        </w:tc>
        <w:tc>
          <w:tcPr>
            <w:tcW w:w="3600" w:type="dxa"/>
            <w:vAlign w:val="center"/>
          </w:tcPr>
          <w:p w14:paraId="546F4E67" w14:textId="77777777" w:rsidR="00356932" w:rsidRPr="005C2F60" w:rsidRDefault="00356932">
            <w:pPr>
              <w:pStyle w:val="Norm"/>
              <w:rPr>
                <w:rFonts w:cs="Arial"/>
                <w:sz w:val="22"/>
                <w:szCs w:val="22"/>
              </w:rPr>
            </w:pPr>
            <w:r w:rsidRPr="005C2F60">
              <w:rPr>
                <w:rFonts w:cs="Arial"/>
                <w:sz w:val="22"/>
                <w:szCs w:val="22"/>
              </w:rPr>
              <w:t>Year Obtained:</w:t>
            </w:r>
          </w:p>
        </w:tc>
      </w:tr>
      <w:tr w:rsidR="00356932" w:rsidRPr="005C2F60" w14:paraId="6402C72F" w14:textId="77777777" w:rsidTr="00F12ADB">
        <w:trPr>
          <w:cantSplit/>
          <w:trHeight w:hRule="exact" w:val="504"/>
        </w:trPr>
        <w:tc>
          <w:tcPr>
            <w:tcW w:w="10080" w:type="dxa"/>
            <w:gridSpan w:val="4"/>
            <w:vAlign w:val="center"/>
          </w:tcPr>
          <w:p w14:paraId="52DF851F" w14:textId="77777777" w:rsidR="00356932" w:rsidRPr="005C2F60" w:rsidRDefault="00356932">
            <w:pPr>
              <w:pStyle w:val="Norm"/>
              <w:rPr>
                <w:rFonts w:cs="Arial"/>
                <w:sz w:val="22"/>
                <w:szCs w:val="22"/>
              </w:rPr>
            </w:pPr>
            <w:r w:rsidRPr="005C2F60">
              <w:rPr>
                <w:rFonts w:cs="Arial"/>
                <w:sz w:val="22"/>
                <w:szCs w:val="22"/>
              </w:rPr>
              <w:t>Equipment Location:</w:t>
            </w:r>
          </w:p>
        </w:tc>
      </w:tr>
      <w:tr w:rsidR="00F12ADB" w:rsidRPr="005C2F60" w14:paraId="68EF7B14" w14:textId="77777777" w:rsidTr="00F12ADB">
        <w:trPr>
          <w:cantSplit/>
          <w:trHeight w:hRule="exact" w:val="504"/>
        </w:trPr>
        <w:tc>
          <w:tcPr>
            <w:tcW w:w="2947" w:type="dxa"/>
            <w:vAlign w:val="center"/>
          </w:tcPr>
          <w:p w14:paraId="59A03681" w14:textId="77777777" w:rsidR="00F12ADB" w:rsidRPr="005C2F60" w:rsidRDefault="00F12ADB">
            <w:pPr>
              <w:pStyle w:val="Norm"/>
              <w:rPr>
                <w:rFonts w:cs="Arial"/>
                <w:sz w:val="22"/>
                <w:szCs w:val="22"/>
              </w:rPr>
            </w:pPr>
            <w:r w:rsidRPr="005C2F60">
              <w:rPr>
                <w:rFonts w:cs="Arial"/>
                <w:sz w:val="22"/>
                <w:szCs w:val="22"/>
              </w:rPr>
              <w:t>Total DKMM Spent: $</w:t>
            </w:r>
          </w:p>
        </w:tc>
        <w:tc>
          <w:tcPr>
            <w:tcW w:w="1823" w:type="dxa"/>
            <w:vAlign w:val="center"/>
          </w:tcPr>
          <w:p w14:paraId="7257EA4C" w14:textId="77777777" w:rsidR="00F12ADB" w:rsidRPr="005C2F60" w:rsidRDefault="00F12ADB">
            <w:pPr>
              <w:pStyle w:val="Norm"/>
              <w:rPr>
                <w:rFonts w:cs="Arial"/>
                <w:sz w:val="22"/>
                <w:szCs w:val="22"/>
              </w:rPr>
            </w:pPr>
            <w:r w:rsidRPr="005C2F60">
              <w:rPr>
                <w:rFonts w:cs="Arial"/>
                <w:sz w:val="22"/>
                <w:szCs w:val="22"/>
              </w:rPr>
              <w:t>Total Applicant Spent: $</w:t>
            </w:r>
          </w:p>
        </w:tc>
        <w:tc>
          <w:tcPr>
            <w:tcW w:w="1710" w:type="dxa"/>
            <w:vAlign w:val="center"/>
          </w:tcPr>
          <w:p w14:paraId="31C453FB" w14:textId="77777777" w:rsidR="00F12ADB" w:rsidRPr="005C2F60" w:rsidRDefault="00F12ADB">
            <w:pPr>
              <w:pStyle w:val="Norm"/>
              <w:rPr>
                <w:rFonts w:cs="Arial"/>
                <w:sz w:val="22"/>
                <w:szCs w:val="22"/>
              </w:rPr>
            </w:pPr>
            <w:r w:rsidRPr="005C2F60">
              <w:rPr>
                <w:rFonts w:cs="Arial"/>
                <w:sz w:val="22"/>
                <w:szCs w:val="22"/>
              </w:rPr>
              <w:t>Total OEPA Spent: $</w:t>
            </w:r>
          </w:p>
        </w:tc>
        <w:tc>
          <w:tcPr>
            <w:tcW w:w="3600" w:type="dxa"/>
            <w:vAlign w:val="center"/>
          </w:tcPr>
          <w:p w14:paraId="53D68D17" w14:textId="77777777" w:rsidR="00F12ADB" w:rsidRPr="005C2F60" w:rsidRDefault="00F12ADB">
            <w:pPr>
              <w:pStyle w:val="Norm"/>
              <w:rPr>
                <w:rFonts w:cs="Arial"/>
                <w:sz w:val="22"/>
                <w:szCs w:val="22"/>
              </w:rPr>
            </w:pPr>
            <w:r w:rsidRPr="005C2F60">
              <w:rPr>
                <w:rFonts w:cs="Arial"/>
                <w:sz w:val="22"/>
                <w:szCs w:val="22"/>
              </w:rPr>
              <w:t>Total Spent: $</w:t>
            </w:r>
          </w:p>
        </w:tc>
      </w:tr>
    </w:tbl>
    <w:p w14:paraId="4651924B" w14:textId="77777777" w:rsidR="00356932" w:rsidRPr="005C2F60" w:rsidRDefault="00356932">
      <w:pPr>
        <w:pStyle w:val="Norm"/>
        <w:rPr>
          <w:rFonts w:cs="Arial"/>
          <w:sz w:val="22"/>
          <w:szCs w:val="22"/>
        </w:rPr>
      </w:pPr>
    </w:p>
    <w:tbl>
      <w:tblPr>
        <w:tblW w:w="10080" w:type="dxa"/>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0" w:type="dxa"/>
          <w:right w:w="110" w:type="dxa"/>
        </w:tblCellMar>
        <w:tblLook w:val="0000" w:firstRow="0" w:lastRow="0" w:firstColumn="0" w:lastColumn="0" w:noHBand="0" w:noVBand="0"/>
      </w:tblPr>
      <w:tblGrid>
        <w:gridCol w:w="2947"/>
        <w:gridCol w:w="1800"/>
        <w:gridCol w:w="1733"/>
        <w:gridCol w:w="3600"/>
      </w:tblGrid>
      <w:tr w:rsidR="00356932" w:rsidRPr="005C2F60" w14:paraId="1AE597B5" w14:textId="77777777" w:rsidTr="00F12ADB">
        <w:trPr>
          <w:cantSplit/>
          <w:trHeight w:hRule="exact" w:val="504"/>
        </w:trPr>
        <w:tc>
          <w:tcPr>
            <w:tcW w:w="6480" w:type="dxa"/>
            <w:gridSpan w:val="3"/>
            <w:vAlign w:val="center"/>
          </w:tcPr>
          <w:p w14:paraId="426633E4" w14:textId="77777777" w:rsidR="00356932" w:rsidRPr="005C2F60" w:rsidRDefault="00356932">
            <w:pPr>
              <w:pStyle w:val="Norm"/>
              <w:rPr>
                <w:rFonts w:cs="Arial"/>
                <w:sz w:val="22"/>
                <w:szCs w:val="22"/>
              </w:rPr>
            </w:pPr>
            <w:r w:rsidRPr="005C2F60">
              <w:rPr>
                <w:rFonts w:cs="Arial"/>
                <w:sz w:val="22"/>
                <w:szCs w:val="22"/>
              </w:rPr>
              <w:t>Equipment Type:</w:t>
            </w:r>
          </w:p>
        </w:tc>
        <w:tc>
          <w:tcPr>
            <w:tcW w:w="3600" w:type="dxa"/>
            <w:vAlign w:val="center"/>
          </w:tcPr>
          <w:p w14:paraId="65E19A34" w14:textId="77777777" w:rsidR="00356932" w:rsidRPr="005C2F60" w:rsidRDefault="00356932">
            <w:pPr>
              <w:pStyle w:val="Norm"/>
              <w:rPr>
                <w:rFonts w:cs="Arial"/>
                <w:sz w:val="22"/>
                <w:szCs w:val="22"/>
              </w:rPr>
            </w:pPr>
            <w:r w:rsidRPr="005C2F60">
              <w:rPr>
                <w:rFonts w:cs="Arial"/>
                <w:sz w:val="22"/>
                <w:szCs w:val="22"/>
              </w:rPr>
              <w:t>Model Year:</w:t>
            </w:r>
          </w:p>
        </w:tc>
      </w:tr>
      <w:tr w:rsidR="00356932" w:rsidRPr="005C2F60" w14:paraId="656C5809" w14:textId="77777777" w:rsidTr="00F12ADB">
        <w:trPr>
          <w:cantSplit/>
          <w:trHeight w:hRule="exact" w:val="504"/>
        </w:trPr>
        <w:tc>
          <w:tcPr>
            <w:tcW w:w="6480" w:type="dxa"/>
            <w:gridSpan w:val="3"/>
            <w:vAlign w:val="center"/>
          </w:tcPr>
          <w:p w14:paraId="74F9B3EC" w14:textId="77777777" w:rsidR="00356932" w:rsidRPr="005C2F60" w:rsidRDefault="00356932">
            <w:pPr>
              <w:pStyle w:val="Norm"/>
              <w:rPr>
                <w:rFonts w:cs="Arial"/>
                <w:sz w:val="22"/>
                <w:szCs w:val="22"/>
              </w:rPr>
            </w:pPr>
            <w:r w:rsidRPr="005C2F60">
              <w:rPr>
                <w:rFonts w:cs="Arial"/>
                <w:sz w:val="22"/>
                <w:szCs w:val="22"/>
              </w:rPr>
              <w:t>Model #:</w:t>
            </w:r>
          </w:p>
        </w:tc>
        <w:tc>
          <w:tcPr>
            <w:tcW w:w="3600" w:type="dxa"/>
            <w:vAlign w:val="center"/>
          </w:tcPr>
          <w:p w14:paraId="2A785547" w14:textId="77777777" w:rsidR="00356932" w:rsidRPr="005C2F60" w:rsidRDefault="00356932">
            <w:pPr>
              <w:pStyle w:val="Norm"/>
              <w:rPr>
                <w:rFonts w:cs="Arial"/>
                <w:sz w:val="22"/>
                <w:szCs w:val="22"/>
              </w:rPr>
            </w:pPr>
            <w:r w:rsidRPr="005C2F60">
              <w:rPr>
                <w:rFonts w:cs="Arial"/>
                <w:sz w:val="22"/>
                <w:szCs w:val="22"/>
              </w:rPr>
              <w:t>Delivery Date:</w:t>
            </w:r>
          </w:p>
        </w:tc>
      </w:tr>
      <w:tr w:rsidR="00356932" w:rsidRPr="005C2F60" w14:paraId="708412EB" w14:textId="77777777" w:rsidTr="00F12ADB">
        <w:trPr>
          <w:cantSplit/>
          <w:trHeight w:hRule="exact" w:val="504"/>
        </w:trPr>
        <w:tc>
          <w:tcPr>
            <w:tcW w:w="6480" w:type="dxa"/>
            <w:gridSpan w:val="3"/>
            <w:vAlign w:val="center"/>
          </w:tcPr>
          <w:p w14:paraId="087A49E8" w14:textId="77777777" w:rsidR="00356932" w:rsidRPr="005C2F60" w:rsidRDefault="00356932">
            <w:pPr>
              <w:pStyle w:val="Norm"/>
              <w:rPr>
                <w:rFonts w:cs="Arial"/>
                <w:sz w:val="22"/>
                <w:szCs w:val="22"/>
              </w:rPr>
            </w:pPr>
            <w:r w:rsidRPr="005C2F60">
              <w:rPr>
                <w:rFonts w:cs="Arial"/>
                <w:sz w:val="22"/>
                <w:szCs w:val="22"/>
              </w:rPr>
              <w:t>Serial / ID #:</w:t>
            </w:r>
          </w:p>
        </w:tc>
        <w:tc>
          <w:tcPr>
            <w:tcW w:w="3600" w:type="dxa"/>
            <w:vAlign w:val="center"/>
          </w:tcPr>
          <w:p w14:paraId="56720DB1" w14:textId="77777777" w:rsidR="00356932" w:rsidRPr="005C2F60" w:rsidRDefault="00356932">
            <w:pPr>
              <w:pStyle w:val="Norm"/>
              <w:rPr>
                <w:rFonts w:cs="Arial"/>
                <w:sz w:val="22"/>
                <w:szCs w:val="22"/>
              </w:rPr>
            </w:pPr>
            <w:r w:rsidRPr="005C2F60">
              <w:rPr>
                <w:rFonts w:cs="Arial"/>
                <w:sz w:val="22"/>
                <w:szCs w:val="22"/>
              </w:rPr>
              <w:t>Year Obtained:</w:t>
            </w:r>
          </w:p>
        </w:tc>
      </w:tr>
      <w:tr w:rsidR="00356932" w:rsidRPr="005C2F60" w14:paraId="6923894A" w14:textId="77777777" w:rsidTr="00F12ADB">
        <w:trPr>
          <w:cantSplit/>
          <w:trHeight w:hRule="exact" w:val="504"/>
        </w:trPr>
        <w:tc>
          <w:tcPr>
            <w:tcW w:w="10080" w:type="dxa"/>
            <w:gridSpan w:val="4"/>
            <w:vAlign w:val="center"/>
          </w:tcPr>
          <w:p w14:paraId="15D6B67D" w14:textId="77777777" w:rsidR="00356932" w:rsidRPr="005C2F60" w:rsidRDefault="00356932">
            <w:pPr>
              <w:pStyle w:val="Norm"/>
              <w:rPr>
                <w:rFonts w:cs="Arial"/>
                <w:sz w:val="22"/>
                <w:szCs w:val="22"/>
              </w:rPr>
            </w:pPr>
            <w:r w:rsidRPr="005C2F60">
              <w:rPr>
                <w:rFonts w:cs="Arial"/>
                <w:sz w:val="22"/>
                <w:szCs w:val="22"/>
              </w:rPr>
              <w:t>Equipment Location:</w:t>
            </w:r>
          </w:p>
        </w:tc>
      </w:tr>
      <w:tr w:rsidR="00F12ADB" w:rsidRPr="005C2F60" w14:paraId="20D9971D" w14:textId="77777777" w:rsidTr="00F12ADB">
        <w:trPr>
          <w:cantSplit/>
          <w:trHeight w:hRule="exact" w:val="504"/>
        </w:trPr>
        <w:tc>
          <w:tcPr>
            <w:tcW w:w="2947" w:type="dxa"/>
            <w:vAlign w:val="center"/>
          </w:tcPr>
          <w:p w14:paraId="1356B859" w14:textId="77777777" w:rsidR="00F12ADB" w:rsidRPr="005C2F60" w:rsidRDefault="00F12ADB">
            <w:pPr>
              <w:pStyle w:val="Norm"/>
              <w:rPr>
                <w:rFonts w:cs="Arial"/>
                <w:sz w:val="22"/>
                <w:szCs w:val="22"/>
              </w:rPr>
            </w:pPr>
            <w:r w:rsidRPr="005C2F60">
              <w:rPr>
                <w:rFonts w:cs="Arial"/>
                <w:sz w:val="22"/>
                <w:szCs w:val="22"/>
              </w:rPr>
              <w:t>Total DKMM Spent: $</w:t>
            </w:r>
          </w:p>
        </w:tc>
        <w:tc>
          <w:tcPr>
            <w:tcW w:w="1800" w:type="dxa"/>
            <w:vAlign w:val="center"/>
          </w:tcPr>
          <w:p w14:paraId="00EAE75B" w14:textId="77777777" w:rsidR="00F12ADB" w:rsidRPr="005C2F60" w:rsidRDefault="00F12ADB">
            <w:pPr>
              <w:pStyle w:val="Norm"/>
              <w:rPr>
                <w:rFonts w:cs="Arial"/>
                <w:sz w:val="22"/>
                <w:szCs w:val="22"/>
              </w:rPr>
            </w:pPr>
            <w:r w:rsidRPr="005C2F60">
              <w:rPr>
                <w:rFonts w:cs="Arial"/>
                <w:sz w:val="22"/>
                <w:szCs w:val="22"/>
              </w:rPr>
              <w:t>Total Match Spent: $</w:t>
            </w:r>
          </w:p>
        </w:tc>
        <w:tc>
          <w:tcPr>
            <w:tcW w:w="1733" w:type="dxa"/>
            <w:vAlign w:val="center"/>
          </w:tcPr>
          <w:p w14:paraId="4EBA4A4D" w14:textId="77777777" w:rsidR="00F12ADB" w:rsidRPr="005C2F60" w:rsidRDefault="00F12ADB">
            <w:pPr>
              <w:pStyle w:val="Norm"/>
              <w:rPr>
                <w:rFonts w:cs="Arial"/>
                <w:sz w:val="22"/>
                <w:szCs w:val="22"/>
              </w:rPr>
            </w:pPr>
            <w:r w:rsidRPr="005C2F60">
              <w:rPr>
                <w:rFonts w:cs="Arial"/>
                <w:sz w:val="22"/>
                <w:szCs w:val="22"/>
              </w:rPr>
              <w:t>Total OEPA Spent: $</w:t>
            </w:r>
          </w:p>
        </w:tc>
        <w:tc>
          <w:tcPr>
            <w:tcW w:w="3600" w:type="dxa"/>
            <w:vAlign w:val="center"/>
          </w:tcPr>
          <w:p w14:paraId="5BC1474F" w14:textId="77777777" w:rsidR="00F12ADB" w:rsidRPr="005C2F60" w:rsidRDefault="00F12ADB">
            <w:pPr>
              <w:pStyle w:val="Norm"/>
              <w:rPr>
                <w:rFonts w:cs="Arial"/>
                <w:sz w:val="22"/>
                <w:szCs w:val="22"/>
              </w:rPr>
            </w:pPr>
            <w:r w:rsidRPr="005C2F60">
              <w:rPr>
                <w:rFonts w:cs="Arial"/>
                <w:sz w:val="22"/>
                <w:szCs w:val="22"/>
              </w:rPr>
              <w:t>Total Spent: $</w:t>
            </w:r>
          </w:p>
        </w:tc>
      </w:tr>
    </w:tbl>
    <w:p w14:paraId="5686FF36" w14:textId="77777777" w:rsidR="00356932" w:rsidRPr="005C2F60" w:rsidRDefault="00356932">
      <w:pPr>
        <w:pStyle w:val="Norm"/>
        <w:rPr>
          <w:rFonts w:cs="Arial"/>
          <w:sz w:val="22"/>
          <w:szCs w:val="22"/>
        </w:rPr>
      </w:pPr>
    </w:p>
    <w:tbl>
      <w:tblPr>
        <w:tblW w:w="10080" w:type="dxa"/>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0" w:type="dxa"/>
          <w:right w:w="110" w:type="dxa"/>
        </w:tblCellMar>
        <w:tblLook w:val="0000" w:firstRow="0" w:lastRow="0" w:firstColumn="0" w:lastColumn="0" w:noHBand="0" w:noVBand="0"/>
      </w:tblPr>
      <w:tblGrid>
        <w:gridCol w:w="2947"/>
        <w:gridCol w:w="1823"/>
        <w:gridCol w:w="1710"/>
        <w:gridCol w:w="3600"/>
      </w:tblGrid>
      <w:tr w:rsidR="00356932" w:rsidRPr="005C2F60" w14:paraId="200C4828" w14:textId="77777777" w:rsidTr="00F12ADB">
        <w:trPr>
          <w:cantSplit/>
          <w:trHeight w:hRule="exact" w:val="504"/>
        </w:trPr>
        <w:tc>
          <w:tcPr>
            <w:tcW w:w="6480" w:type="dxa"/>
            <w:gridSpan w:val="3"/>
            <w:vAlign w:val="center"/>
          </w:tcPr>
          <w:p w14:paraId="13F9A5FE" w14:textId="77777777" w:rsidR="00356932" w:rsidRPr="005C2F60" w:rsidRDefault="00356932">
            <w:pPr>
              <w:pStyle w:val="Norm"/>
              <w:rPr>
                <w:rFonts w:cs="Arial"/>
                <w:sz w:val="22"/>
                <w:szCs w:val="22"/>
              </w:rPr>
            </w:pPr>
            <w:r w:rsidRPr="005C2F60">
              <w:rPr>
                <w:rFonts w:cs="Arial"/>
                <w:sz w:val="22"/>
                <w:szCs w:val="22"/>
              </w:rPr>
              <w:t>Equipment Type:</w:t>
            </w:r>
          </w:p>
        </w:tc>
        <w:tc>
          <w:tcPr>
            <w:tcW w:w="3600" w:type="dxa"/>
            <w:vAlign w:val="center"/>
          </w:tcPr>
          <w:p w14:paraId="6B61BFE9" w14:textId="77777777" w:rsidR="00356932" w:rsidRPr="005C2F60" w:rsidRDefault="00356932">
            <w:pPr>
              <w:pStyle w:val="Norm"/>
              <w:rPr>
                <w:rFonts w:cs="Arial"/>
                <w:sz w:val="22"/>
                <w:szCs w:val="22"/>
              </w:rPr>
            </w:pPr>
            <w:r w:rsidRPr="005C2F60">
              <w:rPr>
                <w:rFonts w:cs="Arial"/>
                <w:sz w:val="22"/>
                <w:szCs w:val="22"/>
              </w:rPr>
              <w:t>Model Year:</w:t>
            </w:r>
          </w:p>
        </w:tc>
      </w:tr>
      <w:tr w:rsidR="00356932" w:rsidRPr="005C2F60" w14:paraId="5CB5E351" w14:textId="77777777" w:rsidTr="00F12ADB">
        <w:trPr>
          <w:cantSplit/>
          <w:trHeight w:hRule="exact" w:val="504"/>
        </w:trPr>
        <w:tc>
          <w:tcPr>
            <w:tcW w:w="6480" w:type="dxa"/>
            <w:gridSpan w:val="3"/>
            <w:vAlign w:val="center"/>
          </w:tcPr>
          <w:p w14:paraId="1238D969" w14:textId="77777777" w:rsidR="00356932" w:rsidRPr="005C2F60" w:rsidRDefault="00356932">
            <w:pPr>
              <w:pStyle w:val="Norm"/>
              <w:rPr>
                <w:rFonts w:cs="Arial"/>
                <w:sz w:val="22"/>
                <w:szCs w:val="22"/>
              </w:rPr>
            </w:pPr>
            <w:r w:rsidRPr="005C2F60">
              <w:rPr>
                <w:rFonts w:cs="Arial"/>
                <w:sz w:val="22"/>
                <w:szCs w:val="22"/>
              </w:rPr>
              <w:t>Model #:</w:t>
            </w:r>
          </w:p>
        </w:tc>
        <w:tc>
          <w:tcPr>
            <w:tcW w:w="3600" w:type="dxa"/>
            <w:vAlign w:val="center"/>
          </w:tcPr>
          <w:p w14:paraId="29F9516F" w14:textId="77777777" w:rsidR="00356932" w:rsidRPr="005C2F60" w:rsidRDefault="00356932">
            <w:pPr>
              <w:pStyle w:val="Norm"/>
              <w:rPr>
                <w:rFonts w:cs="Arial"/>
                <w:sz w:val="22"/>
                <w:szCs w:val="22"/>
              </w:rPr>
            </w:pPr>
            <w:r w:rsidRPr="005C2F60">
              <w:rPr>
                <w:rFonts w:cs="Arial"/>
                <w:sz w:val="22"/>
                <w:szCs w:val="22"/>
              </w:rPr>
              <w:t>Delivery Date:</w:t>
            </w:r>
          </w:p>
        </w:tc>
      </w:tr>
      <w:tr w:rsidR="00356932" w:rsidRPr="005C2F60" w14:paraId="6841299A" w14:textId="77777777" w:rsidTr="00F12ADB">
        <w:trPr>
          <w:cantSplit/>
          <w:trHeight w:hRule="exact" w:val="504"/>
        </w:trPr>
        <w:tc>
          <w:tcPr>
            <w:tcW w:w="6480" w:type="dxa"/>
            <w:gridSpan w:val="3"/>
            <w:vAlign w:val="center"/>
          </w:tcPr>
          <w:p w14:paraId="48DE8C04" w14:textId="77777777" w:rsidR="00356932" w:rsidRPr="005C2F60" w:rsidRDefault="00356932">
            <w:pPr>
              <w:pStyle w:val="Norm"/>
              <w:rPr>
                <w:rFonts w:cs="Arial"/>
                <w:sz w:val="22"/>
                <w:szCs w:val="22"/>
              </w:rPr>
            </w:pPr>
            <w:r w:rsidRPr="005C2F60">
              <w:rPr>
                <w:rFonts w:cs="Arial"/>
                <w:sz w:val="22"/>
                <w:szCs w:val="22"/>
              </w:rPr>
              <w:t>Serial / ID #:</w:t>
            </w:r>
          </w:p>
        </w:tc>
        <w:tc>
          <w:tcPr>
            <w:tcW w:w="3600" w:type="dxa"/>
            <w:vAlign w:val="center"/>
          </w:tcPr>
          <w:p w14:paraId="1CAE5D62" w14:textId="77777777" w:rsidR="00356932" w:rsidRPr="005C2F60" w:rsidRDefault="00356932">
            <w:pPr>
              <w:pStyle w:val="Norm"/>
              <w:rPr>
                <w:rFonts w:cs="Arial"/>
                <w:sz w:val="22"/>
                <w:szCs w:val="22"/>
              </w:rPr>
            </w:pPr>
            <w:r w:rsidRPr="005C2F60">
              <w:rPr>
                <w:rFonts w:cs="Arial"/>
                <w:sz w:val="22"/>
                <w:szCs w:val="22"/>
              </w:rPr>
              <w:t>Year Obtained:</w:t>
            </w:r>
          </w:p>
        </w:tc>
      </w:tr>
      <w:tr w:rsidR="00356932" w:rsidRPr="005C2F60" w14:paraId="5E63462F" w14:textId="77777777" w:rsidTr="00F12ADB">
        <w:trPr>
          <w:cantSplit/>
          <w:trHeight w:hRule="exact" w:val="504"/>
        </w:trPr>
        <w:tc>
          <w:tcPr>
            <w:tcW w:w="10080" w:type="dxa"/>
            <w:gridSpan w:val="4"/>
            <w:vAlign w:val="center"/>
          </w:tcPr>
          <w:p w14:paraId="26E5F135" w14:textId="77777777" w:rsidR="00356932" w:rsidRPr="005C2F60" w:rsidRDefault="00356932">
            <w:pPr>
              <w:pStyle w:val="Norm"/>
              <w:rPr>
                <w:rFonts w:cs="Arial"/>
                <w:sz w:val="22"/>
                <w:szCs w:val="22"/>
              </w:rPr>
            </w:pPr>
            <w:r w:rsidRPr="005C2F60">
              <w:rPr>
                <w:rFonts w:cs="Arial"/>
                <w:sz w:val="22"/>
                <w:szCs w:val="22"/>
              </w:rPr>
              <w:t>Equipment Location:</w:t>
            </w:r>
          </w:p>
        </w:tc>
      </w:tr>
      <w:tr w:rsidR="00F12ADB" w:rsidRPr="005C2F60" w14:paraId="14DDAC96" w14:textId="77777777" w:rsidTr="00F12ADB">
        <w:trPr>
          <w:cantSplit/>
          <w:trHeight w:hRule="exact" w:val="504"/>
        </w:trPr>
        <w:tc>
          <w:tcPr>
            <w:tcW w:w="2947" w:type="dxa"/>
            <w:vAlign w:val="center"/>
          </w:tcPr>
          <w:p w14:paraId="2188614D" w14:textId="77777777" w:rsidR="00F12ADB" w:rsidRPr="005C2F60" w:rsidRDefault="00F12ADB">
            <w:pPr>
              <w:pStyle w:val="Norm"/>
              <w:rPr>
                <w:rFonts w:cs="Arial"/>
                <w:sz w:val="22"/>
                <w:szCs w:val="22"/>
              </w:rPr>
            </w:pPr>
            <w:r w:rsidRPr="005C2F60">
              <w:rPr>
                <w:rFonts w:cs="Arial"/>
                <w:sz w:val="22"/>
                <w:szCs w:val="22"/>
              </w:rPr>
              <w:t>Total DKMM Spent: $</w:t>
            </w:r>
          </w:p>
        </w:tc>
        <w:tc>
          <w:tcPr>
            <w:tcW w:w="1823" w:type="dxa"/>
            <w:vAlign w:val="center"/>
          </w:tcPr>
          <w:p w14:paraId="080993DA" w14:textId="77777777" w:rsidR="00F12ADB" w:rsidRPr="005C2F60" w:rsidRDefault="00F12ADB">
            <w:pPr>
              <w:pStyle w:val="Norm"/>
              <w:rPr>
                <w:rFonts w:cs="Arial"/>
                <w:sz w:val="22"/>
                <w:szCs w:val="22"/>
              </w:rPr>
            </w:pPr>
            <w:r w:rsidRPr="005C2F60">
              <w:rPr>
                <w:rFonts w:cs="Arial"/>
                <w:sz w:val="22"/>
                <w:szCs w:val="22"/>
              </w:rPr>
              <w:t>Total Match Spent: $</w:t>
            </w:r>
          </w:p>
        </w:tc>
        <w:tc>
          <w:tcPr>
            <w:tcW w:w="1710" w:type="dxa"/>
            <w:vAlign w:val="center"/>
          </w:tcPr>
          <w:p w14:paraId="7279D39B" w14:textId="77777777" w:rsidR="00F12ADB" w:rsidRPr="005C2F60" w:rsidRDefault="00F12ADB">
            <w:pPr>
              <w:pStyle w:val="Norm"/>
              <w:rPr>
                <w:rFonts w:cs="Arial"/>
                <w:sz w:val="22"/>
                <w:szCs w:val="22"/>
              </w:rPr>
            </w:pPr>
            <w:r w:rsidRPr="005C2F60">
              <w:rPr>
                <w:rFonts w:cs="Arial"/>
                <w:sz w:val="22"/>
                <w:szCs w:val="22"/>
              </w:rPr>
              <w:t>Total OEPA Spent: $</w:t>
            </w:r>
          </w:p>
        </w:tc>
        <w:tc>
          <w:tcPr>
            <w:tcW w:w="3600" w:type="dxa"/>
            <w:vAlign w:val="center"/>
          </w:tcPr>
          <w:p w14:paraId="46B7D11A" w14:textId="77777777" w:rsidR="00F12ADB" w:rsidRPr="005C2F60" w:rsidRDefault="00F12ADB">
            <w:pPr>
              <w:pStyle w:val="Norm"/>
              <w:rPr>
                <w:rFonts w:cs="Arial"/>
                <w:sz w:val="22"/>
                <w:szCs w:val="22"/>
              </w:rPr>
            </w:pPr>
            <w:r w:rsidRPr="005C2F60">
              <w:rPr>
                <w:rFonts w:cs="Arial"/>
                <w:sz w:val="22"/>
                <w:szCs w:val="22"/>
              </w:rPr>
              <w:t>Total Spent: $</w:t>
            </w:r>
          </w:p>
        </w:tc>
      </w:tr>
    </w:tbl>
    <w:p w14:paraId="1732BDAD" w14:textId="77777777" w:rsidR="00356932" w:rsidRPr="005C2F60" w:rsidRDefault="00356932">
      <w:pPr>
        <w:pStyle w:val="Norm"/>
        <w:rPr>
          <w:rFonts w:cs="Arial"/>
          <w:sz w:val="22"/>
          <w:szCs w:val="22"/>
        </w:rPr>
      </w:pPr>
    </w:p>
    <w:tbl>
      <w:tblPr>
        <w:tblW w:w="10080" w:type="dxa"/>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0" w:type="dxa"/>
          <w:right w:w="110" w:type="dxa"/>
        </w:tblCellMar>
        <w:tblLook w:val="0000" w:firstRow="0" w:lastRow="0" w:firstColumn="0" w:lastColumn="0" w:noHBand="0" w:noVBand="0"/>
      </w:tblPr>
      <w:tblGrid>
        <w:gridCol w:w="2947"/>
        <w:gridCol w:w="1823"/>
        <w:gridCol w:w="1710"/>
        <w:gridCol w:w="3600"/>
      </w:tblGrid>
      <w:tr w:rsidR="00356932" w:rsidRPr="005C2F60" w14:paraId="79C2B2C5" w14:textId="77777777" w:rsidTr="00F12ADB">
        <w:trPr>
          <w:cantSplit/>
          <w:trHeight w:hRule="exact" w:val="504"/>
        </w:trPr>
        <w:tc>
          <w:tcPr>
            <w:tcW w:w="6480" w:type="dxa"/>
            <w:gridSpan w:val="3"/>
            <w:vAlign w:val="center"/>
          </w:tcPr>
          <w:p w14:paraId="10A35EC2" w14:textId="77777777" w:rsidR="00356932" w:rsidRPr="005C2F60" w:rsidRDefault="00356932">
            <w:pPr>
              <w:pStyle w:val="Norm"/>
              <w:rPr>
                <w:rFonts w:cs="Arial"/>
                <w:sz w:val="22"/>
                <w:szCs w:val="22"/>
              </w:rPr>
            </w:pPr>
            <w:r w:rsidRPr="005C2F60">
              <w:rPr>
                <w:rFonts w:cs="Arial"/>
                <w:sz w:val="22"/>
                <w:szCs w:val="22"/>
              </w:rPr>
              <w:t>Equipment Type:</w:t>
            </w:r>
          </w:p>
        </w:tc>
        <w:tc>
          <w:tcPr>
            <w:tcW w:w="3600" w:type="dxa"/>
            <w:vAlign w:val="center"/>
          </w:tcPr>
          <w:p w14:paraId="6676E1D6" w14:textId="77777777" w:rsidR="00356932" w:rsidRPr="005C2F60" w:rsidRDefault="00356932">
            <w:pPr>
              <w:pStyle w:val="Norm"/>
              <w:rPr>
                <w:rFonts w:cs="Arial"/>
                <w:sz w:val="22"/>
                <w:szCs w:val="22"/>
              </w:rPr>
            </w:pPr>
            <w:r w:rsidRPr="005C2F60">
              <w:rPr>
                <w:rFonts w:cs="Arial"/>
                <w:sz w:val="22"/>
                <w:szCs w:val="22"/>
              </w:rPr>
              <w:t>Model Year:</w:t>
            </w:r>
          </w:p>
        </w:tc>
      </w:tr>
      <w:tr w:rsidR="00356932" w:rsidRPr="005C2F60" w14:paraId="7A0E49D3" w14:textId="77777777" w:rsidTr="00F12ADB">
        <w:trPr>
          <w:cantSplit/>
          <w:trHeight w:hRule="exact" w:val="504"/>
        </w:trPr>
        <w:tc>
          <w:tcPr>
            <w:tcW w:w="6480" w:type="dxa"/>
            <w:gridSpan w:val="3"/>
            <w:vAlign w:val="center"/>
          </w:tcPr>
          <w:p w14:paraId="3D511C37" w14:textId="77777777" w:rsidR="00356932" w:rsidRPr="005C2F60" w:rsidRDefault="00356932">
            <w:pPr>
              <w:pStyle w:val="Norm"/>
              <w:rPr>
                <w:rFonts w:cs="Arial"/>
                <w:sz w:val="22"/>
                <w:szCs w:val="22"/>
              </w:rPr>
            </w:pPr>
            <w:r w:rsidRPr="005C2F60">
              <w:rPr>
                <w:rFonts w:cs="Arial"/>
                <w:sz w:val="22"/>
                <w:szCs w:val="22"/>
              </w:rPr>
              <w:t>Model #:</w:t>
            </w:r>
          </w:p>
        </w:tc>
        <w:tc>
          <w:tcPr>
            <w:tcW w:w="3600" w:type="dxa"/>
            <w:vAlign w:val="center"/>
          </w:tcPr>
          <w:p w14:paraId="6BB42C24" w14:textId="77777777" w:rsidR="00356932" w:rsidRPr="005C2F60" w:rsidRDefault="00356932">
            <w:pPr>
              <w:pStyle w:val="Norm"/>
              <w:rPr>
                <w:rFonts w:cs="Arial"/>
                <w:sz w:val="22"/>
                <w:szCs w:val="22"/>
              </w:rPr>
            </w:pPr>
            <w:r w:rsidRPr="005C2F60">
              <w:rPr>
                <w:rFonts w:cs="Arial"/>
                <w:sz w:val="22"/>
                <w:szCs w:val="22"/>
              </w:rPr>
              <w:t>Delivery Date:</w:t>
            </w:r>
          </w:p>
        </w:tc>
      </w:tr>
      <w:tr w:rsidR="00356932" w:rsidRPr="005C2F60" w14:paraId="570F0631" w14:textId="77777777" w:rsidTr="00F12ADB">
        <w:trPr>
          <w:cantSplit/>
          <w:trHeight w:hRule="exact" w:val="504"/>
        </w:trPr>
        <w:tc>
          <w:tcPr>
            <w:tcW w:w="6480" w:type="dxa"/>
            <w:gridSpan w:val="3"/>
            <w:vAlign w:val="center"/>
          </w:tcPr>
          <w:p w14:paraId="11332176" w14:textId="77777777" w:rsidR="00356932" w:rsidRPr="005C2F60" w:rsidRDefault="00356932">
            <w:pPr>
              <w:pStyle w:val="Norm"/>
              <w:rPr>
                <w:rFonts w:cs="Arial"/>
                <w:sz w:val="22"/>
                <w:szCs w:val="22"/>
              </w:rPr>
            </w:pPr>
            <w:r w:rsidRPr="005C2F60">
              <w:rPr>
                <w:rFonts w:cs="Arial"/>
                <w:sz w:val="22"/>
                <w:szCs w:val="22"/>
              </w:rPr>
              <w:t>Serial / ID #:</w:t>
            </w:r>
          </w:p>
        </w:tc>
        <w:tc>
          <w:tcPr>
            <w:tcW w:w="3600" w:type="dxa"/>
            <w:vAlign w:val="center"/>
          </w:tcPr>
          <w:p w14:paraId="71975E71" w14:textId="77777777" w:rsidR="00356932" w:rsidRPr="005C2F60" w:rsidRDefault="00356932">
            <w:pPr>
              <w:pStyle w:val="Norm"/>
              <w:rPr>
                <w:rFonts w:cs="Arial"/>
                <w:sz w:val="22"/>
                <w:szCs w:val="22"/>
              </w:rPr>
            </w:pPr>
            <w:r w:rsidRPr="005C2F60">
              <w:rPr>
                <w:rFonts w:cs="Arial"/>
                <w:sz w:val="22"/>
                <w:szCs w:val="22"/>
              </w:rPr>
              <w:t>Year Obtained:</w:t>
            </w:r>
          </w:p>
        </w:tc>
      </w:tr>
      <w:tr w:rsidR="00356932" w:rsidRPr="005C2F60" w14:paraId="5E98D5A0" w14:textId="77777777" w:rsidTr="00F12ADB">
        <w:trPr>
          <w:cantSplit/>
          <w:trHeight w:hRule="exact" w:val="504"/>
        </w:trPr>
        <w:tc>
          <w:tcPr>
            <w:tcW w:w="10080" w:type="dxa"/>
            <w:gridSpan w:val="4"/>
            <w:vAlign w:val="center"/>
          </w:tcPr>
          <w:p w14:paraId="766D6A6D" w14:textId="77777777" w:rsidR="00356932" w:rsidRPr="005C2F60" w:rsidRDefault="00356932">
            <w:pPr>
              <w:pStyle w:val="Norm"/>
              <w:rPr>
                <w:rFonts w:cs="Arial"/>
                <w:sz w:val="22"/>
                <w:szCs w:val="22"/>
              </w:rPr>
            </w:pPr>
            <w:r w:rsidRPr="005C2F60">
              <w:rPr>
                <w:rFonts w:cs="Arial"/>
                <w:sz w:val="22"/>
                <w:szCs w:val="22"/>
              </w:rPr>
              <w:t>Equipment Location:</w:t>
            </w:r>
          </w:p>
        </w:tc>
      </w:tr>
      <w:tr w:rsidR="00F12ADB" w:rsidRPr="005C2F60" w14:paraId="435B441D" w14:textId="77777777" w:rsidTr="00F12ADB">
        <w:trPr>
          <w:cantSplit/>
          <w:trHeight w:hRule="exact" w:val="504"/>
        </w:trPr>
        <w:tc>
          <w:tcPr>
            <w:tcW w:w="2947" w:type="dxa"/>
            <w:vAlign w:val="center"/>
          </w:tcPr>
          <w:p w14:paraId="2848490C" w14:textId="77777777" w:rsidR="00F12ADB" w:rsidRPr="005C2F60" w:rsidRDefault="00F12ADB">
            <w:pPr>
              <w:pStyle w:val="Norm"/>
              <w:rPr>
                <w:rFonts w:cs="Arial"/>
                <w:sz w:val="22"/>
                <w:szCs w:val="22"/>
              </w:rPr>
            </w:pPr>
            <w:r w:rsidRPr="005C2F60">
              <w:rPr>
                <w:rFonts w:cs="Arial"/>
                <w:sz w:val="22"/>
                <w:szCs w:val="22"/>
              </w:rPr>
              <w:t>Total DKMM Spent: $</w:t>
            </w:r>
          </w:p>
        </w:tc>
        <w:tc>
          <w:tcPr>
            <w:tcW w:w="1823" w:type="dxa"/>
            <w:vAlign w:val="center"/>
          </w:tcPr>
          <w:p w14:paraId="782716BD" w14:textId="77777777" w:rsidR="00F12ADB" w:rsidRPr="005C2F60" w:rsidRDefault="00F12ADB">
            <w:pPr>
              <w:pStyle w:val="Norm"/>
              <w:rPr>
                <w:rFonts w:cs="Arial"/>
                <w:sz w:val="22"/>
                <w:szCs w:val="22"/>
              </w:rPr>
            </w:pPr>
            <w:r w:rsidRPr="005C2F60">
              <w:rPr>
                <w:rFonts w:cs="Arial"/>
                <w:sz w:val="22"/>
                <w:szCs w:val="22"/>
              </w:rPr>
              <w:t>Total Match Spent: $</w:t>
            </w:r>
          </w:p>
        </w:tc>
        <w:tc>
          <w:tcPr>
            <w:tcW w:w="1710" w:type="dxa"/>
            <w:vAlign w:val="center"/>
          </w:tcPr>
          <w:p w14:paraId="0EA05882" w14:textId="77777777" w:rsidR="00F12ADB" w:rsidRPr="005C2F60" w:rsidRDefault="00F12ADB">
            <w:pPr>
              <w:pStyle w:val="Norm"/>
              <w:rPr>
                <w:rFonts w:cs="Arial"/>
                <w:sz w:val="22"/>
                <w:szCs w:val="22"/>
              </w:rPr>
            </w:pPr>
            <w:r w:rsidRPr="005C2F60">
              <w:rPr>
                <w:rFonts w:cs="Arial"/>
                <w:sz w:val="22"/>
                <w:szCs w:val="22"/>
              </w:rPr>
              <w:t>Total OEPA Spent: $</w:t>
            </w:r>
          </w:p>
        </w:tc>
        <w:tc>
          <w:tcPr>
            <w:tcW w:w="3600" w:type="dxa"/>
            <w:vAlign w:val="center"/>
          </w:tcPr>
          <w:p w14:paraId="387032D7" w14:textId="77777777" w:rsidR="00F12ADB" w:rsidRPr="005C2F60" w:rsidRDefault="00F12ADB">
            <w:pPr>
              <w:pStyle w:val="Norm"/>
              <w:rPr>
                <w:rFonts w:cs="Arial"/>
                <w:sz w:val="22"/>
                <w:szCs w:val="22"/>
              </w:rPr>
            </w:pPr>
            <w:r w:rsidRPr="005C2F60">
              <w:rPr>
                <w:rFonts w:cs="Arial"/>
                <w:sz w:val="22"/>
                <w:szCs w:val="22"/>
              </w:rPr>
              <w:t>Total Spent: $</w:t>
            </w:r>
          </w:p>
        </w:tc>
      </w:tr>
    </w:tbl>
    <w:p w14:paraId="1F50D67E" w14:textId="77777777" w:rsidR="002B07EF" w:rsidRPr="005C2F60" w:rsidRDefault="002B07EF" w:rsidP="00EB7425">
      <w:pPr>
        <w:widowControl w:val="0"/>
        <w:jc w:val="center"/>
        <w:rPr>
          <w:sz w:val="22"/>
          <w:szCs w:val="22"/>
        </w:rPr>
      </w:pPr>
    </w:p>
    <w:p w14:paraId="7B415DF6" w14:textId="77777777" w:rsidR="004B5E25" w:rsidRPr="005C2F60" w:rsidRDefault="004B5E25" w:rsidP="002B07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10" w:line="264" w:lineRule="auto"/>
        <w:jc w:val="center"/>
        <w:rPr>
          <w:rFonts w:ascii="Arial" w:hAnsi="Arial" w:cs="Arial"/>
          <w:b/>
          <w:sz w:val="22"/>
          <w:szCs w:val="22"/>
        </w:rPr>
      </w:pPr>
    </w:p>
    <w:p w14:paraId="15BE9D6E" w14:textId="77777777" w:rsidR="00AF2EBF" w:rsidRDefault="00AF2EBF" w:rsidP="002B07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10" w:line="264" w:lineRule="auto"/>
        <w:jc w:val="center"/>
        <w:rPr>
          <w:rFonts w:ascii="Arial" w:hAnsi="Arial"/>
          <w:b/>
          <w:sz w:val="22"/>
          <w:szCs w:val="22"/>
        </w:rPr>
      </w:pPr>
    </w:p>
    <w:p w14:paraId="4CAA5090" w14:textId="77777777" w:rsidR="002B07EF" w:rsidRPr="005C2F60" w:rsidRDefault="004B5E25" w:rsidP="002B07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10" w:line="264" w:lineRule="auto"/>
        <w:jc w:val="center"/>
        <w:rPr>
          <w:rFonts w:ascii="Arial" w:hAnsi="Arial"/>
          <w:b/>
          <w:sz w:val="22"/>
          <w:szCs w:val="22"/>
        </w:rPr>
      </w:pPr>
      <w:r w:rsidRPr="005C2F60">
        <w:rPr>
          <w:rFonts w:ascii="Arial" w:hAnsi="Arial"/>
          <w:b/>
          <w:sz w:val="22"/>
          <w:szCs w:val="22"/>
        </w:rPr>
        <w:t>PROJECT REVISION REQUEST FORM</w:t>
      </w:r>
    </w:p>
    <w:p w14:paraId="3CE188B8" w14:textId="77777777" w:rsidR="002B07EF" w:rsidRPr="005C2F60" w:rsidRDefault="002B07EF" w:rsidP="002B07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jc w:val="both"/>
        <w:rPr>
          <w:rFonts w:ascii="Arial" w:hAnsi="Arial"/>
          <w:sz w:val="22"/>
          <w:szCs w:val="22"/>
        </w:rPr>
      </w:pPr>
    </w:p>
    <w:tbl>
      <w:tblPr>
        <w:tblW w:w="0" w:type="auto"/>
        <w:jc w:val="center"/>
        <w:tblLayout w:type="fixed"/>
        <w:tblCellMar>
          <w:left w:w="112" w:type="dxa"/>
          <w:right w:w="112" w:type="dxa"/>
        </w:tblCellMar>
        <w:tblLook w:val="0000" w:firstRow="0" w:lastRow="0" w:firstColumn="0" w:lastColumn="0" w:noHBand="0" w:noVBand="0"/>
      </w:tblPr>
      <w:tblGrid>
        <w:gridCol w:w="10080"/>
      </w:tblGrid>
      <w:tr w:rsidR="002B07EF" w:rsidRPr="005C2F60" w14:paraId="3BE4B714" w14:textId="77777777">
        <w:trPr>
          <w:trHeight w:val="400"/>
          <w:jc w:val="center"/>
        </w:trPr>
        <w:tc>
          <w:tcPr>
            <w:tcW w:w="10080" w:type="dxa"/>
            <w:tcBorders>
              <w:top w:val="single" w:sz="6" w:space="0" w:color="auto"/>
              <w:left w:val="single" w:sz="6" w:space="0" w:color="auto"/>
              <w:right w:val="single" w:sz="6" w:space="0" w:color="auto"/>
            </w:tcBorders>
            <w:vAlign w:val="center"/>
          </w:tcPr>
          <w:p w14:paraId="3346BD9B" w14:textId="77777777" w:rsidR="002B07EF" w:rsidRPr="005C2F60" w:rsidRDefault="004B5E25" w:rsidP="002B07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rPr>
                <w:rFonts w:ascii="Arial" w:hAnsi="Arial"/>
                <w:sz w:val="22"/>
                <w:szCs w:val="22"/>
              </w:rPr>
            </w:pPr>
            <w:r w:rsidRPr="005C2F60">
              <w:rPr>
                <w:rFonts w:ascii="Arial" w:hAnsi="Arial"/>
                <w:sz w:val="22"/>
                <w:szCs w:val="22"/>
              </w:rPr>
              <w:t>Recipient</w:t>
            </w:r>
            <w:r w:rsidR="002B07EF" w:rsidRPr="005C2F60">
              <w:rPr>
                <w:rFonts w:ascii="Arial" w:hAnsi="Arial"/>
                <w:sz w:val="22"/>
                <w:szCs w:val="22"/>
              </w:rPr>
              <w:t>:                                                                                                  Date:</w:t>
            </w:r>
          </w:p>
        </w:tc>
      </w:tr>
      <w:tr w:rsidR="002B07EF" w:rsidRPr="005C2F60" w14:paraId="35249C91" w14:textId="77777777">
        <w:trPr>
          <w:trHeight w:val="400"/>
          <w:jc w:val="center"/>
        </w:trPr>
        <w:tc>
          <w:tcPr>
            <w:tcW w:w="10080" w:type="dxa"/>
            <w:tcBorders>
              <w:top w:val="single" w:sz="6" w:space="0" w:color="auto"/>
              <w:left w:val="single" w:sz="6" w:space="0" w:color="auto"/>
              <w:bottom w:val="single" w:sz="6" w:space="0" w:color="auto"/>
              <w:right w:val="single" w:sz="6" w:space="0" w:color="auto"/>
            </w:tcBorders>
            <w:vAlign w:val="center"/>
          </w:tcPr>
          <w:p w14:paraId="505056F4" w14:textId="77777777" w:rsidR="002B07EF" w:rsidRPr="005C2F60" w:rsidRDefault="002B07EF" w:rsidP="002B07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rPr>
                <w:rFonts w:ascii="Arial" w:hAnsi="Arial"/>
                <w:sz w:val="22"/>
                <w:szCs w:val="22"/>
              </w:rPr>
            </w:pPr>
            <w:r w:rsidRPr="005C2F60">
              <w:rPr>
                <w:rFonts w:ascii="Arial" w:hAnsi="Arial"/>
                <w:i/>
                <w:sz w:val="22"/>
                <w:szCs w:val="22"/>
              </w:rPr>
              <w:t>Authorized Official's Signature:</w:t>
            </w:r>
          </w:p>
        </w:tc>
      </w:tr>
    </w:tbl>
    <w:p w14:paraId="58973CEB" w14:textId="77777777" w:rsidR="002B07EF" w:rsidRPr="005C2F60" w:rsidRDefault="002B07EF" w:rsidP="002B07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jc w:val="both"/>
        <w:rPr>
          <w:rFonts w:ascii="Arial" w:hAnsi="Arial"/>
          <w:sz w:val="22"/>
          <w:szCs w:val="22"/>
        </w:rPr>
      </w:pPr>
    </w:p>
    <w:p w14:paraId="3D08DFD5" w14:textId="77777777" w:rsidR="002B07EF" w:rsidRPr="005C2F60" w:rsidRDefault="002B07EF" w:rsidP="002B07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jc w:val="both"/>
        <w:rPr>
          <w:rFonts w:ascii="Arial" w:hAnsi="Arial"/>
          <w:sz w:val="22"/>
          <w:szCs w:val="22"/>
        </w:rPr>
      </w:pPr>
      <w:r w:rsidRPr="005C2F60">
        <w:rPr>
          <w:rFonts w:ascii="Arial" w:hAnsi="Arial"/>
          <w:b/>
          <w:sz w:val="22"/>
          <w:szCs w:val="22"/>
        </w:rPr>
        <w:t>Section A</w:t>
      </w:r>
      <w:r w:rsidR="00E24418">
        <w:rPr>
          <w:rFonts w:ascii="Arial" w:hAnsi="Arial"/>
          <w:b/>
          <w:sz w:val="22"/>
          <w:szCs w:val="22"/>
        </w:rPr>
        <w:t>.</w:t>
      </w:r>
      <w:r w:rsidRPr="005C2F60">
        <w:rPr>
          <w:rFonts w:ascii="Arial" w:hAnsi="Arial"/>
          <w:b/>
          <w:sz w:val="22"/>
          <w:szCs w:val="22"/>
        </w:rPr>
        <w:t xml:space="preserve"> Narrative</w:t>
      </w:r>
    </w:p>
    <w:p w14:paraId="187FCDC4" w14:textId="77777777" w:rsidR="002B07EF" w:rsidRPr="005C2F60" w:rsidRDefault="002B07EF" w:rsidP="002B07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jc w:val="both"/>
        <w:rPr>
          <w:rFonts w:ascii="Arial" w:hAnsi="Arial"/>
          <w:sz w:val="22"/>
          <w:szCs w:val="22"/>
        </w:rPr>
      </w:pPr>
      <w:r w:rsidRPr="005C2F60">
        <w:rPr>
          <w:rFonts w:ascii="Arial" w:hAnsi="Arial"/>
          <w:sz w:val="22"/>
          <w:szCs w:val="22"/>
        </w:rPr>
        <w:cr/>
      </w:r>
    </w:p>
    <w:p w14:paraId="7A059471" w14:textId="77777777" w:rsidR="002B07EF" w:rsidRPr="005C2F60" w:rsidRDefault="002B07EF" w:rsidP="002B07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jc w:val="both"/>
        <w:rPr>
          <w:rFonts w:ascii="Arial" w:hAnsi="Arial"/>
          <w:sz w:val="22"/>
          <w:szCs w:val="22"/>
        </w:rPr>
      </w:pPr>
    </w:p>
    <w:p w14:paraId="431CB4C0" w14:textId="77777777" w:rsidR="002B07EF" w:rsidRPr="005C2F60" w:rsidRDefault="002B07EF" w:rsidP="002B07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jc w:val="both"/>
        <w:rPr>
          <w:rFonts w:ascii="Arial" w:hAnsi="Arial"/>
          <w:sz w:val="22"/>
          <w:szCs w:val="22"/>
        </w:rPr>
      </w:pPr>
    </w:p>
    <w:p w14:paraId="3F4F13C6" w14:textId="77777777" w:rsidR="002B07EF" w:rsidRPr="005C2F60" w:rsidRDefault="002B07EF" w:rsidP="002B07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jc w:val="both"/>
        <w:rPr>
          <w:rFonts w:ascii="Arial" w:hAnsi="Arial"/>
          <w:sz w:val="22"/>
          <w:szCs w:val="22"/>
        </w:rPr>
      </w:pPr>
    </w:p>
    <w:p w14:paraId="57B66D98" w14:textId="77777777" w:rsidR="002B07EF" w:rsidRPr="005C2F60" w:rsidRDefault="002B07EF" w:rsidP="002B07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jc w:val="both"/>
        <w:rPr>
          <w:rFonts w:ascii="Arial" w:hAnsi="Arial"/>
          <w:sz w:val="22"/>
          <w:szCs w:val="22"/>
        </w:rPr>
      </w:pPr>
    </w:p>
    <w:p w14:paraId="0C9731D2" w14:textId="77777777" w:rsidR="002B07EF" w:rsidRPr="005C2F60" w:rsidRDefault="002B07EF" w:rsidP="002B07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jc w:val="both"/>
        <w:rPr>
          <w:rFonts w:ascii="Arial" w:hAnsi="Arial"/>
          <w:sz w:val="22"/>
          <w:szCs w:val="22"/>
        </w:rPr>
      </w:pPr>
    </w:p>
    <w:p w14:paraId="1F5EF159" w14:textId="77777777" w:rsidR="002B07EF" w:rsidRPr="005C2F60" w:rsidRDefault="002B07EF" w:rsidP="002B07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jc w:val="both"/>
        <w:rPr>
          <w:rFonts w:ascii="Arial" w:hAnsi="Arial"/>
          <w:sz w:val="22"/>
          <w:szCs w:val="22"/>
        </w:rPr>
      </w:pPr>
    </w:p>
    <w:p w14:paraId="185DB5AE" w14:textId="77777777" w:rsidR="002B07EF" w:rsidRPr="005C2F60" w:rsidRDefault="002B07EF" w:rsidP="002B07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jc w:val="both"/>
        <w:rPr>
          <w:rFonts w:ascii="Arial" w:hAnsi="Arial"/>
          <w:sz w:val="22"/>
          <w:szCs w:val="22"/>
        </w:rPr>
      </w:pPr>
    </w:p>
    <w:p w14:paraId="5E0F9F96" w14:textId="77777777" w:rsidR="002B07EF" w:rsidRPr="005C2F60" w:rsidRDefault="002B07EF" w:rsidP="002B07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jc w:val="both"/>
        <w:rPr>
          <w:rFonts w:ascii="Arial" w:hAnsi="Arial"/>
          <w:sz w:val="22"/>
          <w:szCs w:val="22"/>
        </w:rPr>
      </w:pPr>
    </w:p>
    <w:p w14:paraId="186A335B" w14:textId="77777777" w:rsidR="002B07EF" w:rsidRPr="005C2F60" w:rsidRDefault="002B07EF" w:rsidP="002B07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jc w:val="both"/>
        <w:rPr>
          <w:rFonts w:ascii="Arial" w:hAnsi="Arial"/>
          <w:sz w:val="22"/>
          <w:szCs w:val="22"/>
        </w:rPr>
      </w:pPr>
    </w:p>
    <w:p w14:paraId="3D40F92F" w14:textId="77777777" w:rsidR="002B07EF" w:rsidRPr="005C2F60" w:rsidRDefault="002B07EF" w:rsidP="002B07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jc w:val="both"/>
        <w:rPr>
          <w:rFonts w:ascii="Arial" w:hAnsi="Arial"/>
          <w:sz w:val="22"/>
          <w:szCs w:val="22"/>
        </w:rPr>
      </w:pPr>
      <w:r w:rsidRPr="005C2F60">
        <w:rPr>
          <w:rFonts w:ascii="Arial" w:hAnsi="Arial"/>
          <w:b/>
          <w:sz w:val="22"/>
          <w:szCs w:val="22"/>
        </w:rPr>
        <w:t>Section B</w:t>
      </w:r>
      <w:r w:rsidR="00E24418">
        <w:rPr>
          <w:rFonts w:ascii="Arial" w:hAnsi="Arial"/>
          <w:b/>
          <w:sz w:val="22"/>
          <w:szCs w:val="22"/>
        </w:rPr>
        <w:t>.</w:t>
      </w:r>
      <w:r w:rsidRPr="005C2F60">
        <w:rPr>
          <w:rFonts w:ascii="Arial" w:hAnsi="Arial"/>
          <w:b/>
          <w:sz w:val="22"/>
          <w:szCs w:val="22"/>
        </w:rPr>
        <w:t xml:space="preserve"> Budget </w:t>
      </w:r>
      <w:r w:rsidR="003857FE" w:rsidRPr="005C2F60">
        <w:rPr>
          <w:rFonts w:ascii="Arial" w:hAnsi="Arial"/>
          <w:b/>
          <w:sz w:val="22"/>
          <w:szCs w:val="22"/>
        </w:rPr>
        <w:t>Changes</w:t>
      </w:r>
      <w:r w:rsidR="003857FE" w:rsidRPr="005C2F60">
        <w:rPr>
          <w:rFonts w:ascii="Arial" w:hAnsi="Arial"/>
          <w:sz w:val="22"/>
          <w:szCs w:val="22"/>
        </w:rPr>
        <w:t xml:space="preserve"> (</w:t>
      </w:r>
      <w:r w:rsidRPr="005C2F60">
        <w:rPr>
          <w:rFonts w:ascii="Arial" w:hAnsi="Arial"/>
          <w:sz w:val="22"/>
          <w:szCs w:val="22"/>
        </w:rPr>
        <w:t>if any)</w:t>
      </w:r>
      <w:r w:rsidR="004B5E25" w:rsidRPr="005C2F60">
        <w:rPr>
          <w:rFonts w:ascii="Arial" w:hAnsi="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1151"/>
        <w:gridCol w:w="1152"/>
        <w:gridCol w:w="1151"/>
        <w:gridCol w:w="1152"/>
        <w:gridCol w:w="1152"/>
        <w:gridCol w:w="1152"/>
      </w:tblGrid>
      <w:tr w:rsidR="0099258A" w:rsidRPr="005C2F60" w14:paraId="61B6F2B7" w14:textId="77777777" w:rsidTr="006D3909">
        <w:trPr>
          <w:trHeight w:val="586"/>
        </w:trPr>
        <w:tc>
          <w:tcPr>
            <w:tcW w:w="3168" w:type="dxa"/>
            <w:vAlign w:val="center"/>
          </w:tcPr>
          <w:p w14:paraId="00A452B9" w14:textId="77777777" w:rsidR="0099258A" w:rsidRPr="005C2F60" w:rsidRDefault="0099258A" w:rsidP="00553F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jc w:val="center"/>
              <w:rPr>
                <w:rFonts w:ascii="Arial" w:hAnsi="Arial"/>
                <w:sz w:val="22"/>
                <w:szCs w:val="22"/>
              </w:rPr>
            </w:pPr>
            <w:r w:rsidRPr="005C2F60">
              <w:rPr>
                <w:rFonts w:ascii="Arial" w:hAnsi="Arial"/>
                <w:sz w:val="22"/>
                <w:szCs w:val="22"/>
              </w:rPr>
              <w:t>Budget Line Items:</w:t>
            </w:r>
          </w:p>
        </w:tc>
        <w:tc>
          <w:tcPr>
            <w:tcW w:w="1152" w:type="dxa"/>
          </w:tcPr>
          <w:p w14:paraId="3B064418" w14:textId="77777777" w:rsidR="0099258A" w:rsidRPr="005C2F60" w:rsidRDefault="0099258A" w:rsidP="006D39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jc w:val="center"/>
              <w:rPr>
                <w:rFonts w:ascii="Arial" w:hAnsi="Arial"/>
                <w:sz w:val="22"/>
                <w:szCs w:val="22"/>
              </w:rPr>
            </w:pPr>
            <w:r w:rsidRPr="005C2F60">
              <w:rPr>
                <w:rFonts w:ascii="Arial" w:hAnsi="Arial"/>
                <w:sz w:val="22"/>
                <w:szCs w:val="22"/>
              </w:rPr>
              <w:t>Budget Current</w:t>
            </w:r>
          </w:p>
        </w:tc>
        <w:tc>
          <w:tcPr>
            <w:tcW w:w="1152" w:type="dxa"/>
          </w:tcPr>
          <w:p w14:paraId="7A6F3218" w14:textId="77777777" w:rsidR="0099258A" w:rsidRPr="005C2F60" w:rsidRDefault="0099258A" w:rsidP="00553F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jc w:val="center"/>
              <w:rPr>
                <w:rFonts w:ascii="Arial" w:hAnsi="Arial"/>
                <w:sz w:val="22"/>
                <w:szCs w:val="22"/>
              </w:rPr>
            </w:pPr>
            <w:r w:rsidRPr="005C2F60">
              <w:rPr>
                <w:rFonts w:ascii="Arial" w:hAnsi="Arial"/>
                <w:sz w:val="22"/>
                <w:szCs w:val="22"/>
              </w:rPr>
              <w:t>Budget Changes</w:t>
            </w:r>
          </w:p>
        </w:tc>
        <w:tc>
          <w:tcPr>
            <w:tcW w:w="1152" w:type="dxa"/>
          </w:tcPr>
          <w:p w14:paraId="16E1C52C" w14:textId="77777777" w:rsidR="0099258A" w:rsidRPr="005C2F60" w:rsidRDefault="0099258A" w:rsidP="00553F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jc w:val="center"/>
              <w:rPr>
                <w:rFonts w:ascii="Arial" w:hAnsi="Arial"/>
                <w:sz w:val="22"/>
                <w:szCs w:val="22"/>
              </w:rPr>
            </w:pPr>
            <w:r w:rsidRPr="005C2F60">
              <w:rPr>
                <w:rFonts w:ascii="Arial" w:hAnsi="Arial"/>
                <w:sz w:val="22"/>
                <w:szCs w:val="22"/>
              </w:rPr>
              <w:t>Match Budget Current</w:t>
            </w:r>
          </w:p>
        </w:tc>
        <w:tc>
          <w:tcPr>
            <w:tcW w:w="1152" w:type="dxa"/>
          </w:tcPr>
          <w:p w14:paraId="6E55E599" w14:textId="77777777" w:rsidR="0099258A" w:rsidRPr="005C2F60" w:rsidRDefault="0099258A" w:rsidP="00553F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jc w:val="center"/>
              <w:rPr>
                <w:rFonts w:ascii="Arial" w:hAnsi="Arial"/>
                <w:sz w:val="22"/>
                <w:szCs w:val="22"/>
              </w:rPr>
            </w:pPr>
            <w:r w:rsidRPr="005C2F60">
              <w:rPr>
                <w:rFonts w:ascii="Arial" w:hAnsi="Arial"/>
                <w:sz w:val="22"/>
                <w:szCs w:val="22"/>
              </w:rPr>
              <w:t>Match Budget Changes</w:t>
            </w:r>
          </w:p>
        </w:tc>
        <w:tc>
          <w:tcPr>
            <w:tcW w:w="1152" w:type="dxa"/>
          </w:tcPr>
          <w:p w14:paraId="70561CC2" w14:textId="77777777" w:rsidR="0099258A" w:rsidRPr="005C2F60" w:rsidRDefault="0099258A" w:rsidP="00553F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jc w:val="center"/>
              <w:rPr>
                <w:rFonts w:ascii="Arial" w:hAnsi="Arial"/>
                <w:sz w:val="22"/>
                <w:szCs w:val="22"/>
              </w:rPr>
            </w:pPr>
            <w:r w:rsidRPr="005C2F60">
              <w:rPr>
                <w:rFonts w:ascii="Arial" w:hAnsi="Arial"/>
                <w:sz w:val="22"/>
                <w:szCs w:val="22"/>
              </w:rPr>
              <w:t>Budget Revised</w:t>
            </w:r>
          </w:p>
        </w:tc>
        <w:tc>
          <w:tcPr>
            <w:tcW w:w="1152" w:type="dxa"/>
          </w:tcPr>
          <w:p w14:paraId="329A3A2F" w14:textId="77777777" w:rsidR="0099258A" w:rsidRPr="005C2F60" w:rsidRDefault="0099258A" w:rsidP="00553F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jc w:val="center"/>
              <w:rPr>
                <w:rFonts w:ascii="Arial" w:hAnsi="Arial"/>
                <w:sz w:val="22"/>
                <w:szCs w:val="22"/>
              </w:rPr>
            </w:pPr>
            <w:r w:rsidRPr="005C2F60">
              <w:rPr>
                <w:rFonts w:ascii="Arial" w:hAnsi="Arial"/>
                <w:sz w:val="22"/>
                <w:szCs w:val="22"/>
              </w:rPr>
              <w:t>Match Budget Revised</w:t>
            </w:r>
          </w:p>
        </w:tc>
      </w:tr>
      <w:tr w:rsidR="0099258A" w:rsidRPr="005C2F60" w14:paraId="1EC5891D" w14:textId="77777777" w:rsidTr="00553FC6">
        <w:trPr>
          <w:trHeight w:val="2512"/>
        </w:trPr>
        <w:tc>
          <w:tcPr>
            <w:tcW w:w="3168" w:type="dxa"/>
          </w:tcPr>
          <w:p w14:paraId="428A47EC" w14:textId="77777777" w:rsidR="0099258A" w:rsidRPr="005C2F60" w:rsidRDefault="0099258A" w:rsidP="00553F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jc w:val="both"/>
              <w:rPr>
                <w:rFonts w:ascii="Arial" w:hAnsi="Arial"/>
                <w:sz w:val="22"/>
                <w:szCs w:val="22"/>
              </w:rPr>
            </w:pPr>
          </w:p>
        </w:tc>
        <w:tc>
          <w:tcPr>
            <w:tcW w:w="1152" w:type="dxa"/>
          </w:tcPr>
          <w:p w14:paraId="4DF602B9" w14:textId="77777777" w:rsidR="0099258A" w:rsidRPr="005C2F60" w:rsidRDefault="0099258A" w:rsidP="00553F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jc w:val="both"/>
              <w:rPr>
                <w:rFonts w:ascii="Arial" w:hAnsi="Arial"/>
                <w:sz w:val="22"/>
                <w:szCs w:val="22"/>
              </w:rPr>
            </w:pPr>
          </w:p>
        </w:tc>
        <w:tc>
          <w:tcPr>
            <w:tcW w:w="1152" w:type="dxa"/>
          </w:tcPr>
          <w:p w14:paraId="71D352D0" w14:textId="77777777" w:rsidR="0099258A" w:rsidRPr="005C2F60" w:rsidRDefault="0099258A" w:rsidP="00553F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jc w:val="both"/>
              <w:rPr>
                <w:rFonts w:ascii="Arial" w:hAnsi="Arial"/>
                <w:sz w:val="22"/>
                <w:szCs w:val="22"/>
              </w:rPr>
            </w:pPr>
          </w:p>
        </w:tc>
        <w:tc>
          <w:tcPr>
            <w:tcW w:w="1152" w:type="dxa"/>
          </w:tcPr>
          <w:p w14:paraId="531CED13" w14:textId="77777777" w:rsidR="0099258A" w:rsidRPr="005C2F60" w:rsidRDefault="0099258A" w:rsidP="00553F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jc w:val="both"/>
              <w:rPr>
                <w:rFonts w:ascii="Arial" w:hAnsi="Arial"/>
                <w:sz w:val="22"/>
                <w:szCs w:val="22"/>
              </w:rPr>
            </w:pPr>
          </w:p>
        </w:tc>
        <w:tc>
          <w:tcPr>
            <w:tcW w:w="1152" w:type="dxa"/>
          </w:tcPr>
          <w:p w14:paraId="17BFC0F4" w14:textId="77777777" w:rsidR="0099258A" w:rsidRPr="005C2F60" w:rsidRDefault="0099258A" w:rsidP="00553F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jc w:val="both"/>
              <w:rPr>
                <w:rFonts w:ascii="Arial" w:hAnsi="Arial"/>
                <w:sz w:val="22"/>
                <w:szCs w:val="22"/>
              </w:rPr>
            </w:pPr>
          </w:p>
        </w:tc>
        <w:tc>
          <w:tcPr>
            <w:tcW w:w="1152" w:type="dxa"/>
          </w:tcPr>
          <w:p w14:paraId="325A1C52" w14:textId="77777777" w:rsidR="0099258A" w:rsidRPr="005C2F60" w:rsidRDefault="0099258A" w:rsidP="00553F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jc w:val="both"/>
              <w:rPr>
                <w:rFonts w:ascii="Arial" w:hAnsi="Arial"/>
                <w:sz w:val="22"/>
                <w:szCs w:val="22"/>
              </w:rPr>
            </w:pPr>
          </w:p>
        </w:tc>
        <w:tc>
          <w:tcPr>
            <w:tcW w:w="1152" w:type="dxa"/>
          </w:tcPr>
          <w:p w14:paraId="45FD3ACC" w14:textId="77777777" w:rsidR="0099258A" w:rsidRPr="005C2F60" w:rsidRDefault="0099258A" w:rsidP="00553F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jc w:val="both"/>
              <w:rPr>
                <w:rFonts w:ascii="Arial" w:hAnsi="Arial"/>
                <w:sz w:val="22"/>
                <w:szCs w:val="22"/>
              </w:rPr>
            </w:pPr>
          </w:p>
        </w:tc>
      </w:tr>
    </w:tbl>
    <w:p w14:paraId="1B29F1AF" w14:textId="77777777" w:rsidR="002B07EF" w:rsidRPr="005C2F60" w:rsidRDefault="002B07EF" w:rsidP="002B07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jc w:val="both"/>
        <w:rPr>
          <w:rFonts w:ascii="Arial" w:hAnsi="Arial"/>
          <w:sz w:val="22"/>
          <w:szCs w:val="22"/>
        </w:rPr>
      </w:pPr>
    </w:p>
    <w:p w14:paraId="33297960" w14:textId="77777777" w:rsidR="002B07EF" w:rsidRPr="005C2F60" w:rsidRDefault="002B07EF" w:rsidP="002B07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jc w:val="both"/>
        <w:rPr>
          <w:rFonts w:ascii="Arial" w:hAnsi="Arial"/>
          <w:sz w:val="22"/>
          <w:szCs w:val="22"/>
        </w:rPr>
      </w:pPr>
    </w:p>
    <w:p w14:paraId="5922378F" w14:textId="77777777" w:rsidR="002B07EF" w:rsidRPr="005C2F60" w:rsidRDefault="002B07EF" w:rsidP="002B07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jc w:val="both"/>
        <w:rPr>
          <w:rFonts w:ascii="Arial" w:hAnsi="Arial"/>
          <w:sz w:val="22"/>
          <w:szCs w:val="22"/>
        </w:rPr>
      </w:pPr>
    </w:p>
    <w:p w14:paraId="10BA4111" w14:textId="77777777" w:rsidR="002B07EF" w:rsidRPr="005C2F60" w:rsidRDefault="002B07EF" w:rsidP="002B07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jc w:val="both"/>
        <w:rPr>
          <w:rFonts w:ascii="Arial" w:hAnsi="Arial"/>
          <w:sz w:val="22"/>
          <w:szCs w:val="22"/>
        </w:rPr>
      </w:pPr>
      <w:r w:rsidRPr="005C2F60">
        <w:rPr>
          <w:rFonts w:ascii="Arial" w:hAnsi="Arial"/>
          <w:b/>
          <w:sz w:val="22"/>
          <w:szCs w:val="22"/>
        </w:rPr>
        <w:t>DO NOT MARK BELOW - FOR DKMM USE ONLY:</w:t>
      </w:r>
    </w:p>
    <w:tbl>
      <w:tblPr>
        <w:tblW w:w="10081" w:type="dxa"/>
        <w:tblInd w:w="112" w:type="dxa"/>
        <w:tblLayout w:type="fixed"/>
        <w:tblCellMar>
          <w:left w:w="112" w:type="dxa"/>
          <w:right w:w="112" w:type="dxa"/>
        </w:tblCellMar>
        <w:tblLook w:val="0000" w:firstRow="0" w:lastRow="0" w:firstColumn="0" w:lastColumn="0" w:noHBand="0" w:noVBand="0"/>
      </w:tblPr>
      <w:tblGrid>
        <w:gridCol w:w="2088"/>
        <w:gridCol w:w="2088"/>
        <w:gridCol w:w="3174"/>
        <w:gridCol w:w="2731"/>
      </w:tblGrid>
      <w:tr w:rsidR="002B07EF" w:rsidRPr="005C2F60" w14:paraId="50F41F2A" w14:textId="77777777" w:rsidTr="006D3909">
        <w:trPr>
          <w:trHeight w:val="400"/>
        </w:trPr>
        <w:tc>
          <w:tcPr>
            <w:tcW w:w="2088" w:type="dxa"/>
            <w:tcBorders>
              <w:top w:val="single" w:sz="6" w:space="0" w:color="auto"/>
              <w:left w:val="single" w:sz="6" w:space="0" w:color="auto"/>
              <w:bottom w:val="single" w:sz="6" w:space="0" w:color="auto"/>
            </w:tcBorders>
            <w:vAlign w:val="center"/>
          </w:tcPr>
          <w:p w14:paraId="545EF407" w14:textId="77777777" w:rsidR="002B07EF" w:rsidRPr="005C2F60" w:rsidRDefault="002B07EF" w:rsidP="002B07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rPr>
                <w:rFonts w:ascii="Arial" w:hAnsi="Arial"/>
                <w:sz w:val="22"/>
                <w:szCs w:val="22"/>
              </w:rPr>
            </w:pPr>
            <w:r w:rsidRPr="005C2F60">
              <w:rPr>
                <w:rFonts w:ascii="Arial" w:hAnsi="Arial"/>
                <w:sz w:val="22"/>
                <w:szCs w:val="22"/>
              </w:rPr>
              <w:t xml:space="preserve">  </w:t>
            </w:r>
            <w:r w:rsidRPr="005C2F60">
              <w:rPr>
                <w:rFonts w:ascii="Arial" w:hAnsi="Arial"/>
                <w:sz w:val="22"/>
                <w:szCs w:val="22"/>
              </w:rPr>
              <w:sym w:font="WP IconicSymbolsA" w:char="F091"/>
            </w:r>
            <w:r w:rsidRPr="005C2F60">
              <w:rPr>
                <w:rFonts w:ascii="Arial" w:hAnsi="Arial"/>
                <w:sz w:val="22"/>
                <w:szCs w:val="22"/>
              </w:rPr>
              <w:t xml:space="preserve">  Approved</w:t>
            </w:r>
          </w:p>
        </w:tc>
        <w:tc>
          <w:tcPr>
            <w:tcW w:w="2088" w:type="dxa"/>
            <w:tcBorders>
              <w:top w:val="single" w:sz="6" w:space="0" w:color="auto"/>
              <w:bottom w:val="single" w:sz="6" w:space="0" w:color="auto"/>
            </w:tcBorders>
            <w:vAlign w:val="center"/>
          </w:tcPr>
          <w:p w14:paraId="59C49BFD" w14:textId="77777777" w:rsidR="002B07EF" w:rsidRPr="005C2F60" w:rsidRDefault="002B07EF" w:rsidP="002B07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rPr>
                <w:rFonts w:ascii="Arial" w:hAnsi="Arial"/>
                <w:sz w:val="22"/>
                <w:szCs w:val="22"/>
              </w:rPr>
            </w:pPr>
            <w:r w:rsidRPr="005C2F60">
              <w:rPr>
                <w:rFonts w:ascii="Arial" w:hAnsi="Arial"/>
                <w:sz w:val="22"/>
                <w:szCs w:val="22"/>
              </w:rPr>
              <w:sym w:font="WP IconicSymbolsA" w:char="F091"/>
            </w:r>
            <w:r w:rsidRPr="005C2F60">
              <w:rPr>
                <w:rFonts w:ascii="Arial" w:hAnsi="Arial"/>
                <w:sz w:val="22"/>
                <w:szCs w:val="22"/>
              </w:rPr>
              <w:t xml:space="preserve">  Disapproved</w:t>
            </w:r>
          </w:p>
        </w:tc>
        <w:tc>
          <w:tcPr>
            <w:tcW w:w="3174" w:type="dxa"/>
            <w:tcBorders>
              <w:top w:val="single" w:sz="6" w:space="0" w:color="auto"/>
              <w:bottom w:val="single" w:sz="6" w:space="0" w:color="auto"/>
            </w:tcBorders>
            <w:vAlign w:val="center"/>
          </w:tcPr>
          <w:p w14:paraId="66A124E1" w14:textId="77777777" w:rsidR="002B07EF" w:rsidRPr="005C2F60" w:rsidRDefault="002B07EF" w:rsidP="002B07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rPr>
                <w:rFonts w:ascii="Arial" w:hAnsi="Arial"/>
                <w:sz w:val="22"/>
                <w:szCs w:val="22"/>
              </w:rPr>
            </w:pPr>
            <w:r w:rsidRPr="005C2F60">
              <w:rPr>
                <w:rFonts w:ascii="Arial" w:hAnsi="Arial"/>
                <w:sz w:val="22"/>
                <w:szCs w:val="22"/>
              </w:rPr>
              <w:sym w:font="WP IconicSymbolsA" w:char="F091"/>
            </w:r>
            <w:r w:rsidR="004B5E25" w:rsidRPr="005C2F60">
              <w:rPr>
                <w:rFonts w:ascii="Arial" w:hAnsi="Arial"/>
                <w:sz w:val="22"/>
                <w:szCs w:val="22"/>
              </w:rPr>
              <w:t xml:space="preserve">  </w:t>
            </w:r>
            <w:r w:rsidR="00E24418">
              <w:rPr>
                <w:rFonts w:ascii="Arial" w:hAnsi="Arial"/>
                <w:sz w:val="22"/>
                <w:szCs w:val="22"/>
              </w:rPr>
              <w:t>Approve</w:t>
            </w:r>
            <w:r w:rsidR="006D3909">
              <w:rPr>
                <w:rFonts w:ascii="Arial" w:hAnsi="Arial"/>
                <w:sz w:val="22"/>
                <w:szCs w:val="22"/>
              </w:rPr>
              <w:t>d</w:t>
            </w:r>
            <w:r w:rsidR="00E24418">
              <w:rPr>
                <w:rFonts w:ascii="Arial" w:hAnsi="Arial"/>
                <w:sz w:val="22"/>
                <w:szCs w:val="22"/>
              </w:rPr>
              <w:t xml:space="preserve"> </w:t>
            </w:r>
            <w:r w:rsidR="006D3909">
              <w:rPr>
                <w:rFonts w:ascii="Arial" w:hAnsi="Arial"/>
                <w:sz w:val="22"/>
                <w:szCs w:val="22"/>
              </w:rPr>
              <w:t>with</w:t>
            </w:r>
            <w:r w:rsidR="00E24418">
              <w:rPr>
                <w:rFonts w:ascii="Arial" w:hAnsi="Arial"/>
                <w:sz w:val="22"/>
                <w:szCs w:val="22"/>
              </w:rPr>
              <w:t xml:space="preserve"> </w:t>
            </w:r>
            <w:r w:rsidR="004B5E25" w:rsidRPr="005C2F60">
              <w:rPr>
                <w:rFonts w:ascii="Arial" w:hAnsi="Arial"/>
                <w:sz w:val="22"/>
                <w:szCs w:val="22"/>
              </w:rPr>
              <w:t>Restrictions</w:t>
            </w:r>
          </w:p>
        </w:tc>
        <w:tc>
          <w:tcPr>
            <w:tcW w:w="2731" w:type="dxa"/>
            <w:tcBorders>
              <w:top w:val="single" w:sz="6" w:space="0" w:color="auto"/>
              <w:left w:val="single" w:sz="6" w:space="0" w:color="auto"/>
              <w:bottom w:val="single" w:sz="6" w:space="0" w:color="auto"/>
              <w:right w:val="single" w:sz="6" w:space="0" w:color="auto"/>
            </w:tcBorders>
            <w:vAlign w:val="center"/>
          </w:tcPr>
          <w:p w14:paraId="4F10C220" w14:textId="77777777" w:rsidR="002B07EF" w:rsidRPr="005C2F60" w:rsidRDefault="002B07EF" w:rsidP="002B07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rPr>
                <w:rFonts w:ascii="Arial" w:hAnsi="Arial"/>
                <w:sz w:val="22"/>
                <w:szCs w:val="22"/>
              </w:rPr>
            </w:pPr>
            <w:r w:rsidRPr="005C2F60">
              <w:rPr>
                <w:rFonts w:ascii="Arial" w:hAnsi="Arial"/>
                <w:sz w:val="22"/>
                <w:szCs w:val="22"/>
              </w:rPr>
              <w:t>Effective Date:</w:t>
            </w:r>
          </w:p>
        </w:tc>
      </w:tr>
      <w:tr w:rsidR="002B07EF" w:rsidRPr="005C2F60" w14:paraId="196A901E" w14:textId="77777777" w:rsidTr="006D3909">
        <w:tblPrEx>
          <w:jc w:val="center"/>
          <w:tblInd w:w="0" w:type="dxa"/>
          <w:tblCellMar>
            <w:left w:w="131" w:type="dxa"/>
            <w:right w:w="131" w:type="dxa"/>
          </w:tblCellMar>
        </w:tblPrEx>
        <w:trPr>
          <w:trHeight w:val="400"/>
          <w:jc w:val="center"/>
        </w:trPr>
        <w:tc>
          <w:tcPr>
            <w:tcW w:w="7350" w:type="dxa"/>
            <w:gridSpan w:val="3"/>
            <w:tcBorders>
              <w:top w:val="single" w:sz="6" w:space="0" w:color="auto"/>
              <w:left w:val="single" w:sz="6" w:space="0" w:color="auto"/>
              <w:bottom w:val="single" w:sz="6" w:space="0" w:color="auto"/>
              <w:right w:val="single" w:sz="6" w:space="0" w:color="auto"/>
            </w:tcBorders>
            <w:vAlign w:val="center"/>
          </w:tcPr>
          <w:p w14:paraId="405C6A6B" w14:textId="77777777" w:rsidR="002B07EF" w:rsidRPr="005C2F60" w:rsidRDefault="002B07EF" w:rsidP="002B07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rPr>
                <w:rFonts w:ascii="Arial" w:hAnsi="Arial"/>
                <w:sz w:val="22"/>
                <w:szCs w:val="22"/>
              </w:rPr>
            </w:pPr>
            <w:r w:rsidRPr="005C2F60">
              <w:rPr>
                <w:rFonts w:ascii="Arial" w:hAnsi="Arial"/>
                <w:sz w:val="22"/>
                <w:szCs w:val="22"/>
              </w:rPr>
              <w:t>Reviewed by:</w:t>
            </w:r>
          </w:p>
        </w:tc>
        <w:tc>
          <w:tcPr>
            <w:tcW w:w="2731" w:type="dxa"/>
            <w:tcBorders>
              <w:top w:val="single" w:sz="6" w:space="0" w:color="auto"/>
              <w:bottom w:val="single" w:sz="6" w:space="0" w:color="auto"/>
              <w:right w:val="single" w:sz="6" w:space="0" w:color="auto"/>
            </w:tcBorders>
            <w:vAlign w:val="center"/>
          </w:tcPr>
          <w:p w14:paraId="346B74BF" w14:textId="77777777" w:rsidR="002B07EF" w:rsidRPr="005C2F60" w:rsidRDefault="002B07EF" w:rsidP="002B07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rPr>
                <w:rFonts w:ascii="Arial" w:hAnsi="Arial"/>
                <w:sz w:val="22"/>
                <w:szCs w:val="22"/>
              </w:rPr>
            </w:pPr>
            <w:r w:rsidRPr="005C2F60">
              <w:rPr>
                <w:rFonts w:ascii="Arial" w:hAnsi="Arial"/>
                <w:sz w:val="22"/>
                <w:szCs w:val="22"/>
              </w:rPr>
              <w:t>Review Date:</w:t>
            </w:r>
          </w:p>
        </w:tc>
      </w:tr>
    </w:tbl>
    <w:p w14:paraId="28278260" w14:textId="77777777" w:rsidR="002B07EF" w:rsidRPr="005C2F60" w:rsidRDefault="002B07EF" w:rsidP="002B07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jc w:val="both"/>
        <w:rPr>
          <w:rFonts w:ascii="Arial" w:hAnsi="Arial"/>
          <w:sz w:val="22"/>
          <w:szCs w:val="22"/>
        </w:rPr>
      </w:pPr>
    </w:p>
    <w:p w14:paraId="0EC16E8D" w14:textId="77777777" w:rsidR="002B07EF" w:rsidRPr="005C2F60" w:rsidRDefault="002B07EF" w:rsidP="002B07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jc w:val="both"/>
        <w:rPr>
          <w:rFonts w:ascii="Arial" w:hAnsi="Arial"/>
          <w:sz w:val="22"/>
          <w:szCs w:val="22"/>
        </w:rPr>
      </w:pPr>
      <w:r w:rsidRPr="005C2F60">
        <w:rPr>
          <w:rFonts w:ascii="Arial" w:hAnsi="Arial"/>
          <w:b/>
          <w:sz w:val="22"/>
          <w:szCs w:val="22"/>
        </w:rPr>
        <w:t>DKMM Signatures</w:t>
      </w:r>
      <w:r w:rsidRPr="005C2F60">
        <w:rPr>
          <w:rFonts w:ascii="Arial" w:hAnsi="Arial"/>
          <w:sz w:val="22"/>
          <w:szCs w:val="22"/>
        </w:rPr>
        <w:t>:</w:t>
      </w:r>
    </w:p>
    <w:p w14:paraId="2DBACA40" w14:textId="77777777" w:rsidR="002B07EF" w:rsidRPr="005C2F60" w:rsidRDefault="002B07EF" w:rsidP="002B07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jc w:val="both"/>
        <w:rPr>
          <w:rFonts w:ascii="Arial" w:hAnsi="Arial"/>
          <w:sz w:val="22"/>
          <w:szCs w:val="22"/>
        </w:rPr>
      </w:pPr>
    </w:p>
    <w:p w14:paraId="71EDC779" w14:textId="77777777" w:rsidR="002B07EF" w:rsidRPr="005C2F60" w:rsidRDefault="00974EB3" w:rsidP="002B07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jc w:val="both"/>
        <w:rPr>
          <w:rFonts w:ascii="Arial" w:hAnsi="Arial"/>
          <w:sz w:val="22"/>
          <w:szCs w:val="22"/>
        </w:rPr>
      </w:pPr>
      <w:r w:rsidRPr="005C2F60">
        <w:rPr>
          <w:rFonts w:ascii="Arial" w:hAnsi="Arial"/>
          <w:noProof/>
          <w:sz w:val="22"/>
          <w:szCs w:val="22"/>
        </w:rPr>
        <mc:AlternateContent>
          <mc:Choice Requires="wps">
            <w:drawing>
              <wp:anchor distT="0" distB="0" distL="114300" distR="114300" simplePos="0" relativeHeight="251661312" behindDoc="0" locked="0" layoutInCell="1" allowOverlap="1" wp14:anchorId="68102401" wp14:editId="4E423086">
                <wp:simplePos x="0" y="0"/>
                <wp:positionH relativeFrom="column">
                  <wp:posOffset>1224915</wp:posOffset>
                </wp:positionH>
                <wp:positionV relativeFrom="paragraph">
                  <wp:posOffset>168910</wp:posOffset>
                </wp:positionV>
                <wp:extent cx="2651760" cy="0"/>
                <wp:effectExtent l="5715" t="8255" r="9525" b="10795"/>
                <wp:wrapNone/>
                <wp:docPr id="4"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85A81" id="Line 16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45pt,13.3pt" to="305.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tx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"/>
            </w:pict>
          </mc:Fallback>
        </mc:AlternateContent>
      </w:r>
      <w:r w:rsidRPr="005C2F60">
        <w:rPr>
          <w:rFonts w:ascii="Arial" w:hAnsi="Arial"/>
          <w:noProof/>
          <w:sz w:val="22"/>
          <w:szCs w:val="22"/>
        </w:rPr>
        <mc:AlternateContent>
          <mc:Choice Requires="wps">
            <w:drawing>
              <wp:anchor distT="0" distB="0" distL="114300" distR="114300" simplePos="0" relativeHeight="251662336" behindDoc="0" locked="0" layoutInCell="0" allowOverlap="1" wp14:anchorId="5C4C6FAD" wp14:editId="7B65285F">
                <wp:simplePos x="0" y="0"/>
                <wp:positionH relativeFrom="column">
                  <wp:posOffset>4754880</wp:posOffset>
                </wp:positionH>
                <wp:positionV relativeFrom="paragraph">
                  <wp:posOffset>168910</wp:posOffset>
                </wp:positionV>
                <wp:extent cx="1645920" cy="0"/>
                <wp:effectExtent l="11430" t="8255" r="9525" b="10795"/>
                <wp:wrapNone/>
                <wp:docPr id="3"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32C47" id="Line 17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13.3pt" to="7in,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Pi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" o:allowincell="f"/>
            </w:pict>
          </mc:Fallback>
        </mc:AlternateContent>
      </w:r>
      <w:r w:rsidR="002B07EF" w:rsidRPr="005C2F60">
        <w:rPr>
          <w:rFonts w:ascii="Arial" w:hAnsi="Arial"/>
          <w:sz w:val="22"/>
          <w:szCs w:val="22"/>
        </w:rPr>
        <w:t xml:space="preserve">District Director:        </w:t>
      </w:r>
      <w:r w:rsidR="002B07EF" w:rsidRPr="005C2F60">
        <w:rPr>
          <w:rFonts w:ascii="Arial" w:hAnsi="Arial"/>
          <w:sz w:val="22"/>
          <w:szCs w:val="22"/>
        </w:rPr>
        <w:tab/>
      </w:r>
      <w:r w:rsidR="002B07EF" w:rsidRPr="005C2F60">
        <w:rPr>
          <w:rFonts w:ascii="Arial" w:hAnsi="Arial"/>
          <w:sz w:val="22"/>
          <w:szCs w:val="22"/>
        </w:rPr>
        <w:tab/>
      </w:r>
      <w:r w:rsidR="002B07EF" w:rsidRPr="005C2F60">
        <w:rPr>
          <w:rFonts w:ascii="Arial" w:hAnsi="Arial"/>
          <w:sz w:val="22"/>
          <w:szCs w:val="22"/>
        </w:rPr>
        <w:tab/>
      </w:r>
      <w:r w:rsidR="002B07EF" w:rsidRPr="005C2F60">
        <w:rPr>
          <w:rFonts w:ascii="Arial" w:hAnsi="Arial"/>
          <w:sz w:val="22"/>
          <w:szCs w:val="22"/>
        </w:rPr>
        <w:tab/>
      </w:r>
      <w:r w:rsidR="002B07EF" w:rsidRPr="005C2F60">
        <w:rPr>
          <w:rFonts w:ascii="Arial" w:hAnsi="Arial"/>
          <w:sz w:val="22"/>
          <w:szCs w:val="22"/>
        </w:rPr>
        <w:tab/>
      </w:r>
      <w:r w:rsidR="002B07EF" w:rsidRPr="005C2F60">
        <w:rPr>
          <w:rFonts w:ascii="Arial" w:hAnsi="Arial"/>
          <w:sz w:val="22"/>
          <w:szCs w:val="22"/>
        </w:rPr>
        <w:tab/>
      </w:r>
      <w:r w:rsidR="002B07EF" w:rsidRPr="005C2F60">
        <w:rPr>
          <w:rFonts w:ascii="Arial" w:hAnsi="Arial"/>
          <w:sz w:val="22"/>
          <w:szCs w:val="22"/>
        </w:rPr>
        <w:tab/>
      </w:r>
      <w:r w:rsidR="002B07EF" w:rsidRPr="005C2F60">
        <w:rPr>
          <w:rFonts w:ascii="Arial" w:hAnsi="Arial"/>
          <w:sz w:val="22"/>
          <w:szCs w:val="22"/>
        </w:rPr>
        <w:tab/>
      </w:r>
      <w:r w:rsidR="002B07EF" w:rsidRPr="005C2F60">
        <w:rPr>
          <w:rFonts w:ascii="Arial" w:hAnsi="Arial"/>
          <w:sz w:val="22"/>
          <w:szCs w:val="22"/>
        </w:rPr>
        <w:tab/>
      </w:r>
      <w:r w:rsidR="002B07EF" w:rsidRPr="005C2F60">
        <w:rPr>
          <w:rFonts w:ascii="Arial" w:hAnsi="Arial"/>
          <w:sz w:val="22"/>
          <w:szCs w:val="22"/>
        </w:rPr>
        <w:tab/>
      </w:r>
      <w:r w:rsidR="002B07EF" w:rsidRPr="005C2F60">
        <w:rPr>
          <w:rFonts w:ascii="Arial" w:hAnsi="Arial"/>
          <w:sz w:val="22"/>
          <w:szCs w:val="22"/>
        </w:rPr>
        <w:tab/>
      </w:r>
      <w:r w:rsidR="002B07EF" w:rsidRPr="005C2F60">
        <w:rPr>
          <w:rFonts w:ascii="Arial" w:hAnsi="Arial"/>
          <w:sz w:val="22"/>
          <w:szCs w:val="22"/>
        </w:rPr>
        <w:tab/>
      </w:r>
      <w:r w:rsidR="002B07EF" w:rsidRPr="005C2F60">
        <w:rPr>
          <w:rFonts w:ascii="Arial" w:hAnsi="Arial"/>
          <w:sz w:val="22"/>
          <w:szCs w:val="22"/>
        </w:rPr>
        <w:tab/>
        <w:t xml:space="preserve">   Date: </w:t>
      </w:r>
    </w:p>
    <w:p w14:paraId="4A0A5F13" w14:textId="77777777" w:rsidR="002B07EF" w:rsidRPr="005C2F60" w:rsidRDefault="002B07EF" w:rsidP="002B07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jc w:val="both"/>
        <w:rPr>
          <w:rFonts w:ascii="Arial" w:hAnsi="Arial"/>
          <w:sz w:val="22"/>
          <w:szCs w:val="22"/>
        </w:rPr>
      </w:pPr>
    </w:p>
    <w:p w14:paraId="0AEE27F5" w14:textId="77777777" w:rsidR="00321270" w:rsidRPr="005C2F60" w:rsidRDefault="00321270" w:rsidP="00321270">
      <w:pPr>
        <w:widowControl w:val="0"/>
        <w:rPr>
          <w:rFonts w:ascii="Arial" w:hAnsi="Arial" w:cs="Arial"/>
          <w:bCs/>
          <w:sz w:val="22"/>
          <w:szCs w:val="22"/>
        </w:rPr>
      </w:pPr>
    </w:p>
    <w:p w14:paraId="6D7FA37D" w14:textId="77777777" w:rsidR="008E45C2" w:rsidRPr="005C2F60" w:rsidRDefault="008E45C2" w:rsidP="008E45C2">
      <w:pPr>
        <w:widowControl w:val="0"/>
        <w:rPr>
          <w:rFonts w:ascii="Arial" w:hAnsi="Arial" w:cs="Arial"/>
          <w:b/>
          <w:bCs/>
          <w:sz w:val="22"/>
          <w:szCs w:val="22"/>
        </w:rPr>
      </w:pPr>
    </w:p>
    <w:sectPr w:rsidR="008E45C2" w:rsidRPr="005C2F60">
      <w:headerReference w:type="default" r:id="rId15"/>
      <w:pgSz w:w="12240" w:h="15840" w:code="1"/>
      <w:pgMar w:top="907" w:right="1080" w:bottom="720" w:left="1080" w:header="432" w:footer="720" w:gutter="0"/>
      <w:paperSrc w:first="259" w:other="259"/>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C40E6" w14:textId="77777777" w:rsidR="00AC2900" w:rsidRDefault="00AC2900" w:rsidP="00356932">
      <w:r>
        <w:separator/>
      </w:r>
    </w:p>
  </w:endnote>
  <w:endnote w:type="continuationSeparator" w:id="0">
    <w:p w14:paraId="43965AF4" w14:textId="77777777" w:rsidR="00AC2900" w:rsidRDefault="00AC2900" w:rsidP="00356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Special G2">
    <w:altName w:val="Symbol"/>
    <w:charset w:val="02"/>
    <w:family w:val="swiss"/>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7E6AC" w14:textId="77777777" w:rsidR="00A046DD" w:rsidRDefault="00A04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68E3D" w14:textId="77777777" w:rsidR="00A046DD" w:rsidRDefault="00A046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5819C" w14:textId="77777777" w:rsidR="00A046DD" w:rsidRDefault="00A04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AAD42" w14:textId="77777777" w:rsidR="00AC2900" w:rsidRDefault="00AC2900" w:rsidP="00356932">
      <w:r>
        <w:separator/>
      </w:r>
    </w:p>
  </w:footnote>
  <w:footnote w:type="continuationSeparator" w:id="0">
    <w:p w14:paraId="2DBB6399" w14:textId="77777777" w:rsidR="00AC2900" w:rsidRDefault="00AC2900" w:rsidP="00356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906CC" w14:textId="77777777" w:rsidR="00B64123" w:rsidRDefault="00B64123">
    <w:pPr>
      <w:pStyle w:val="Header"/>
      <w:tabs>
        <w:tab w:val="left" w:pos="7200"/>
      </w:tabs>
    </w:pPr>
    <w:r>
      <w:t>2003 Scrap Tire Grant Manager’s Manual</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F3A97" w14:textId="77777777" w:rsidR="00B64123" w:rsidRDefault="00B64123">
    <w:pPr>
      <w:tabs>
        <w:tab w:val="left" w:pos="9000"/>
      </w:tabs>
      <w:rPr>
        <w:rFonts w:ascii="Arial" w:hAnsi="Arial" w:cs="Arial"/>
        <w:color w:val="FFFFFF"/>
        <w:sz w:val="20"/>
      </w:rPr>
    </w:pPr>
  </w:p>
  <w:p w14:paraId="7DF7A2DF" w14:textId="77777777" w:rsidR="00B64123" w:rsidRDefault="00B641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33E99" w14:textId="77777777" w:rsidR="00A046DD" w:rsidRDefault="00A046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6D054" w14:textId="77777777" w:rsidR="00B64123" w:rsidRDefault="00B64123">
    <w:pPr>
      <w:tabs>
        <w:tab w:val="left" w:pos="9000"/>
      </w:tabs>
      <w:rPr>
        <w:rFonts w:ascii="Arial" w:hAnsi="Arial" w:cs="Arial"/>
        <w:color w:val="FFFFFF"/>
        <w:sz w:val="20"/>
      </w:rPr>
    </w:pPr>
    <w:r>
      <w:rPr>
        <w:rFonts w:ascii="Arial" w:hAnsi="Arial" w:cs="Arial"/>
        <w:noProof/>
      </w:rPr>
      <mc:AlternateContent>
        <mc:Choice Requires="wps">
          <w:drawing>
            <wp:anchor distT="0" distB="0" distL="114300" distR="114300" simplePos="0" relativeHeight="251657216" behindDoc="0" locked="0" layoutInCell="1" allowOverlap="1" wp14:anchorId="04DDBEC8" wp14:editId="49ECC191">
              <wp:simplePos x="0" y="0"/>
              <wp:positionH relativeFrom="column">
                <wp:posOffset>-142875</wp:posOffset>
              </wp:positionH>
              <wp:positionV relativeFrom="paragraph">
                <wp:posOffset>187325</wp:posOffset>
              </wp:positionV>
              <wp:extent cx="6583680" cy="0"/>
              <wp:effectExtent l="19050" t="61595" r="17145" b="5270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63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A91FC"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4.75pt" to="507.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" strokeweight=".5pt">
              <v:stroke startarrow="block" endarrow="block"/>
            </v:line>
          </w:pict>
        </mc:Fallback>
      </mc:AlternateContent>
    </w:r>
    <w:r>
      <w:rPr>
        <w:rFonts w:ascii="Arial" w:hAnsi="Arial" w:cs="Arial"/>
      </w:rPr>
      <w:t>2019</w:t>
    </w:r>
    <w:r w:rsidRPr="00F83E42">
      <w:rPr>
        <w:rFonts w:ascii="Arial" w:hAnsi="Arial" w:cs="Arial"/>
      </w:rPr>
      <w:t xml:space="preserve"> </w:t>
    </w:r>
    <w:r>
      <w:rPr>
        <w:rFonts w:ascii="Arial" w:hAnsi="Arial" w:cs="Arial"/>
      </w:rPr>
      <w:t>DKMM Solid Waste District Funding Implementation Guide</w:t>
    </w:r>
    <w:r>
      <w:rPr>
        <w:rFonts w:ascii="Arial" w:hAnsi="Arial" w:cs="Arial"/>
        <w:sz w:val="20"/>
      </w:rPr>
      <w:tab/>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15</w:t>
    </w:r>
    <w:r>
      <w:rPr>
        <w:rStyle w:val="PageNumber"/>
        <w:rFonts w:ascii="Arial" w:hAnsi="Arial" w:cs="Arial"/>
        <w:sz w:val="20"/>
      </w:rPr>
      <w:fldChar w:fldCharType="end"/>
    </w:r>
  </w:p>
  <w:p w14:paraId="52B31B7A" w14:textId="77777777" w:rsidR="00B64123" w:rsidRDefault="00B64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7AE1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A9636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6096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F670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41A42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5CD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4AA1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DAB9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6438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C629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3F48F2"/>
    <w:multiLevelType w:val="hybridMultilevel"/>
    <w:tmpl w:val="06BEE136"/>
    <w:lvl w:ilvl="0" w:tplc="97E49A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5F09F0"/>
    <w:multiLevelType w:val="hybridMultilevel"/>
    <w:tmpl w:val="E70C49B8"/>
    <w:lvl w:ilvl="0" w:tplc="483C7C4E">
      <w:start w:val="1"/>
      <w:numFmt w:val="bullet"/>
      <w:lvlText w:val=""/>
      <w:lvlJc w:val="left"/>
      <w:pPr>
        <w:tabs>
          <w:tab w:val="num" w:pos="360"/>
        </w:tabs>
        <w:ind w:left="360" w:hanging="360"/>
      </w:pPr>
      <w:rPr>
        <w:rFonts w:ascii="Symbol" w:hAnsi="Symbol" w:hint="default"/>
      </w:rPr>
    </w:lvl>
    <w:lvl w:ilvl="1" w:tplc="933CDFA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3D7842"/>
    <w:multiLevelType w:val="hybridMultilevel"/>
    <w:tmpl w:val="7FA8B9E8"/>
    <w:lvl w:ilvl="0" w:tplc="A8AA05EE">
      <w:start w:val="2002"/>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155C27"/>
    <w:multiLevelType w:val="hybridMultilevel"/>
    <w:tmpl w:val="24202598"/>
    <w:lvl w:ilvl="0" w:tplc="BEAC5BE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F866B3"/>
    <w:multiLevelType w:val="hybridMultilevel"/>
    <w:tmpl w:val="FA1457D2"/>
    <w:lvl w:ilvl="0" w:tplc="F8E85EEA">
      <w:start w:val="1"/>
      <w:numFmt w:val="bullet"/>
      <w:lvlText w:val=""/>
      <w:lvlJc w:val="left"/>
      <w:pPr>
        <w:tabs>
          <w:tab w:val="num" w:pos="1080"/>
        </w:tabs>
        <w:ind w:left="1080" w:hanging="360"/>
      </w:pPr>
      <w:rPr>
        <w:rFonts w:ascii="Wingdings" w:hAnsi="Wingdings" w:hint="default"/>
        <w:sz w:val="16"/>
      </w:rPr>
    </w:lvl>
    <w:lvl w:ilvl="1" w:tplc="897006BA">
      <w:start w:val="2"/>
      <w:numFmt w:val="bullet"/>
      <w:lvlText w:val=""/>
      <w:lvlJc w:val="left"/>
      <w:pPr>
        <w:tabs>
          <w:tab w:val="num" w:pos="1440"/>
        </w:tabs>
        <w:ind w:left="1440" w:hanging="360"/>
      </w:pPr>
      <w:rPr>
        <w:rFonts w:ascii="Wingdings" w:eastAsia="Times New Roman" w:hAnsi="Wingding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0506C8"/>
    <w:multiLevelType w:val="hybridMultilevel"/>
    <w:tmpl w:val="B8ECC0D8"/>
    <w:lvl w:ilvl="0" w:tplc="97E49A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D84250"/>
    <w:multiLevelType w:val="hybridMultilevel"/>
    <w:tmpl w:val="834A241C"/>
    <w:lvl w:ilvl="0" w:tplc="A8AA05EE">
      <w:start w:val="2002"/>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6243A"/>
    <w:multiLevelType w:val="hybridMultilevel"/>
    <w:tmpl w:val="183889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F62C8B"/>
    <w:multiLevelType w:val="singleLevel"/>
    <w:tmpl w:val="F6C20C6E"/>
    <w:lvl w:ilvl="0">
      <w:numFmt w:val="bullet"/>
      <w:lvlText w:val=""/>
      <w:lvlJc w:val="left"/>
      <w:pPr>
        <w:tabs>
          <w:tab w:val="num" w:pos="360"/>
        </w:tabs>
        <w:ind w:left="360" w:hanging="360"/>
      </w:pPr>
      <w:rPr>
        <w:rFonts w:ascii="Arial Special G2" w:hAnsi="Arial Special G2" w:hint="default"/>
      </w:rPr>
    </w:lvl>
  </w:abstractNum>
  <w:abstractNum w:abstractNumId="19" w15:restartNumberingAfterBreak="0">
    <w:nsid w:val="3742143E"/>
    <w:multiLevelType w:val="hybridMultilevel"/>
    <w:tmpl w:val="A6721310"/>
    <w:lvl w:ilvl="0" w:tplc="97E49A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6D4FF2"/>
    <w:multiLevelType w:val="hybridMultilevel"/>
    <w:tmpl w:val="EC10A6AC"/>
    <w:lvl w:ilvl="0" w:tplc="717617B6">
      <w:start w:val="1"/>
      <w:numFmt w:val="bullet"/>
      <w:lvlText w:val=""/>
      <w:lvlJc w:val="left"/>
      <w:pPr>
        <w:tabs>
          <w:tab w:val="num" w:pos="360"/>
        </w:tabs>
        <w:ind w:left="360" w:hanging="360"/>
      </w:pPr>
      <w:rPr>
        <w:rFonts w:ascii="Wingdings 2" w:hAnsi="Wingdings 2" w:hint="default"/>
        <w:b/>
        <w:i w:val="0"/>
        <w:sz w:val="24"/>
      </w:rPr>
    </w:lvl>
    <w:lvl w:ilvl="1" w:tplc="29CE0B48">
      <w:start w:val="1"/>
      <w:numFmt w:val="bullet"/>
      <w:lvlText w:val=""/>
      <w:lvlJc w:val="left"/>
      <w:pPr>
        <w:tabs>
          <w:tab w:val="num" w:pos="1440"/>
        </w:tabs>
        <w:ind w:left="1440" w:hanging="360"/>
      </w:pPr>
      <w:rPr>
        <w:rFonts w:ascii="Symbol" w:hAnsi="Symbol" w:hint="default"/>
        <w:b/>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D70FA2"/>
    <w:multiLevelType w:val="hybridMultilevel"/>
    <w:tmpl w:val="962A58E6"/>
    <w:lvl w:ilvl="0" w:tplc="A8AA05EE">
      <w:start w:val="2002"/>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FB34A9"/>
    <w:multiLevelType w:val="hybridMultilevel"/>
    <w:tmpl w:val="06BEE136"/>
    <w:lvl w:ilvl="0" w:tplc="97E49A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936A48"/>
    <w:multiLevelType w:val="hybridMultilevel"/>
    <w:tmpl w:val="2B3E449C"/>
    <w:lvl w:ilvl="0" w:tplc="483C7C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29525E"/>
    <w:multiLevelType w:val="hybridMultilevel"/>
    <w:tmpl w:val="296EA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AC670F"/>
    <w:multiLevelType w:val="hybridMultilevel"/>
    <w:tmpl w:val="C8E6A5F4"/>
    <w:lvl w:ilvl="0" w:tplc="A8AA05EE">
      <w:start w:val="2002"/>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4D4738"/>
    <w:multiLevelType w:val="hybridMultilevel"/>
    <w:tmpl w:val="5D26D522"/>
    <w:lvl w:ilvl="0" w:tplc="717617B6">
      <w:start w:val="1"/>
      <w:numFmt w:val="bullet"/>
      <w:lvlText w:val=""/>
      <w:lvlJc w:val="left"/>
      <w:pPr>
        <w:tabs>
          <w:tab w:val="num" w:pos="360"/>
        </w:tabs>
        <w:ind w:left="360" w:hanging="360"/>
      </w:pPr>
      <w:rPr>
        <w:rFonts w:ascii="Wingdings 2" w:hAnsi="Wingdings 2"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9213B6"/>
    <w:multiLevelType w:val="hybridMultilevel"/>
    <w:tmpl w:val="5D26D522"/>
    <w:lvl w:ilvl="0" w:tplc="717617B6">
      <w:start w:val="1"/>
      <w:numFmt w:val="bullet"/>
      <w:lvlText w:val=""/>
      <w:lvlJc w:val="left"/>
      <w:pPr>
        <w:tabs>
          <w:tab w:val="num" w:pos="360"/>
        </w:tabs>
        <w:ind w:left="360" w:hanging="360"/>
      </w:pPr>
      <w:rPr>
        <w:rFonts w:ascii="Wingdings 2" w:hAnsi="Wingdings 2"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91480D"/>
    <w:multiLevelType w:val="hybridMultilevel"/>
    <w:tmpl w:val="B44696A6"/>
    <w:lvl w:ilvl="0" w:tplc="97E49A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D52AF9"/>
    <w:multiLevelType w:val="hybridMultilevel"/>
    <w:tmpl w:val="0F36026E"/>
    <w:lvl w:ilvl="0" w:tplc="A8AA05EE">
      <w:start w:val="2002"/>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F034C6"/>
    <w:multiLevelType w:val="hybridMultilevel"/>
    <w:tmpl w:val="BA804F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A577AC"/>
    <w:multiLevelType w:val="hybridMultilevel"/>
    <w:tmpl w:val="5D26D522"/>
    <w:lvl w:ilvl="0" w:tplc="717617B6">
      <w:start w:val="1"/>
      <w:numFmt w:val="bullet"/>
      <w:lvlText w:val=""/>
      <w:lvlJc w:val="left"/>
      <w:pPr>
        <w:tabs>
          <w:tab w:val="num" w:pos="360"/>
        </w:tabs>
        <w:ind w:left="360" w:hanging="360"/>
      </w:pPr>
      <w:rPr>
        <w:rFonts w:ascii="Wingdings 2" w:hAnsi="Wingdings 2"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9"/>
  </w:num>
  <w:num w:numId="13">
    <w:abstractNumId w:val="28"/>
  </w:num>
  <w:num w:numId="14">
    <w:abstractNumId w:val="15"/>
  </w:num>
  <w:num w:numId="15">
    <w:abstractNumId w:val="14"/>
  </w:num>
  <w:num w:numId="16">
    <w:abstractNumId w:val="17"/>
  </w:num>
  <w:num w:numId="17">
    <w:abstractNumId w:val="10"/>
  </w:num>
  <w:num w:numId="18">
    <w:abstractNumId w:val="11"/>
  </w:num>
  <w:num w:numId="19">
    <w:abstractNumId w:val="23"/>
  </w:num>
  <w:num w:numId="20">
    <w:abstractNumId w:val="16"/>
  </w:num>
  <w:num w:numId="21">
    <w:abstractNumId w:val="25"/>
  </w:num>
  <w:num w:numId="22">
    <w:abstractNumId w:val="12"/>
  </w:num>
  <w:num w:numId="23">
    <w:abstractNumId w:val="18"/>
  </w:num>
  <w:num w:numId="24">
    <w:abstractNumId w:val="31"/>
  </w:num>
  <w:num w:numId="25">
    <w:abstractNumId w:val="27"/>
  </w:num>
  <w:num w:numId="26">
    <w:abstractNumId w:val="26"/>
  </w:num>
  <w:num w:numId="27">
    <w:abstractNumId w:val="21"/>
  </w:num>
  <w:num w:numId="28">
    <w:abstractNumId w:val="29"/>
  </w:num>
  <w:num w:numId="29">
    <w:abstractNumId w:val="24"/>
  </w:num>
  <w:num w:numId="30">
    <w:abstractNumId w:val="13"/>
  </w:num>
  <w:num w:numId="31">
    <w:abstractNumId w:val="30"/>
  </w:num>
  <w:num w:numId="3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932"/>
    <w:rsid w:val="00007AB7"/>
    <w:rsid w:val="00013941"/>
    <w:rsid w:val="00015C9D"/>
    <w:rsid w:val="00043BB0"/>
    <w:rsid w:val="0005270B"/>
    <w:rsid w:val="00056857"/>
    <w:rsid w:val="000D70FA"/>
    <w:rsid w:val="00121F02"/>
    <w:rsid w:val="00134942"/>
    <w:rsid w:val="001442DA"/>
    <w:rsid w:val="00162448"/>
    <w:rsid w:val="001757D0"/>
    <w:rsid w:val="001903E7"/>
    <w:rsid w:val="00197E7F"/>
    <w:rsid w:val="001A6787"/>
    <w:rsid w:val="001F5420"/>
    <w:rsid w:val="0020185F"/>
    <w:rsid w:val="002056E7"/>
    <w:rsid w:val="00217FA5"/>
    <w:rsid w:val="0022180E"/>
    <w:rsid w:val="00266099"/>
    <w:rsid w:val="0027009E"/>
    <w:rsid w:val="00284FDA"/>
    <w:rsid w:val="002A5107"/>
    <w:rsid w:val="002B07EF"/>
    <w:rsid w:val="002D4394"/>
    <w:rsid w:val="002E246C"/>
    <w:rsid w:val="002F44AF"/>
    <w:rsid w:val="00316F80"/>
    <w:rsid w:val="00317540"/>
    <w:rsid w:val="00321270"/>
    <w:rsid w:val="00356932"/>
    <w:rsid w:val="00357DC9"/>
    <w:rsid w:val="003857FE"/>
    <w:rsid w:val="003919FF"/>
    <w:rsid w:val="003B3A53"/>
    <w:rsid w:val="003C0810"/>
    <w:rsid w:val="003E032C"/>
    <w:rsid w:val="003E2D02"/>
    <w:rsid w:val="003E675A"/>
    <w:rsid w:val="003F39C4"/>
    <w:rsid w:val="003F65A4"/>
    <w:rsid w:val="003F65E9"/>
    <w:rsid w:val="00420B67"/>
    <w:rsid w:val="00424EB9"/>
    <w:rsid w:val="00427DAC"/>
    <w:rsid w:val="00430A95"/>
    <w:rsid w:val="0044174C"/>
    <w:rsid w:val="00451655"/>
    <w:rsid w:val="004545A6"/>
    <w:rsid w:val="00455C80"/>
    <w:rsid w:val="00496A60"/>
    <w:rsid w:val="004A2A8D"/>
    <w:rsid w:val="004A3D2D"/>
    <w:rsid w:val="004A5ACF"/>
    <w:rsid w:val="004B5E25"/>
    <w:rsid w:val="004C41DA"/>
    <w:rsid w:val="004D43B9"/>
    <w:rsid w:val="004F0794"/>
    <w:rsid w:val="00525170"/>
    <w:rsid w:val="00536C32"/>
    <w:rsid w:val="005418B7"/>
    <w:rsid w:val="00542A51"/>
    <w:rsid w:val="00553FC6"/>
    <w:rsid w:val="00555926"/>
    <w:rsid w:val="00557B61"/>
    <w:rsid w:val="00574946"/>
    <w:rsid w:val="00597767"/>
    <w:rsid w:val="005B77F9"/>
    <w:rsid w:val="005C2F60"/>
    <w:rsid w:val="005E0547"/>
    <w:rsid w:val="005E4786"/>
    <w:rsid w:val="005E5390"/>
    <w:rsid w:val="005E55BA"/>
    <w:rsid w:val="005F1FB8"/>
    <w:rsid w:val="005F2C50"/>
    <w:rsid w:val="006522BC"/>
    <w:rsid w:val="0065778C"/>
    <w:rsid w:val="00663889"/>
    <w:rsid w:val="00693C2A"/>
    <w:rsid w:val="006A1BFD"/>
    <w:rsid w:val="006B7BFD"/>
    <w:rsid w:val="006D3909"/>
    <w:rsid w:val="006F100E"/>
    <w:rsid w:val="0070166E"/>
    <w:rsid w:val="0078288E"/>
    <w:rsid w:val="007C66AD"/>
    <w:rsid w:val="007D1F6A"/>
    <w:rsid w:val="007D2488"/>
    <w:rsid w:val="007D312E"/>
    <w:rsid w:val="007D3CBA"/>
    <w:rsid w:val="007E6040"/>
    <w:rsid w:val="007E7EC5"/>
    <w:rsid w:val="007F6624"/>
    <w:rsid w:val="0080430D"/>
    <w:rsid w:val="00812A25"/>
    <w:rsid w:val="00813C55"/>
    <w:rsid w:val="00815283"/>
    <w:rsid w:val="008961A2"/>
    <w:rsid w:val="008B2A81"/>
    <w:rsid w:val="008B61A7"/>
    <w:rsid w:val="008B7D05"/>
    <w:rsid w:val="008C7C8D"/>
    <w:rsid w:val="008E45C2"/>
    <w:rsid w:val="008F3273"/>
    <w:rsid w:val="008F4051"/>
    <w:rsid w:val="008F4B8C"/>
    <w:rsid w:val="008F7912"/>
    <w:rsid w:val="00903788"/>
    <w:rsid w:val="00932C19"/>
    <w:rsid w:val="0093667F"/>
    <w:rsid w:val="00943251"/>
    <w:rsid w:val="00974EB3"/>
    <w:rsid w:val="00981538"/>
    <w:rsid w:val="0099258A"/>
    <w:rsid w:val="009932F7"/>
    <w:rsid w:val="00994485"/>
    <w:rsid w:val="009B36AF"/>
    <w:rsid w:val="009D0419"/>
    <w:rsid w:val="009D284E"/>
    <w:rsid w:val="009E177F"/>
    <w:rsid w:val="009E2BA8"/>
    <w:rsid w:val="009E46D2"/>
    <w:rsid w:val="00A02C49"/>
    <w:rsid w:val="00A046DD"/>
    <w:rsid w:val="00A23582"/>
    <w:rsid w:val="00A31D6C"/>
    <w:rsid w:val="00A35FCB"/>
    <w:rsid w:val="00A40080"/>
    <w:rsid w:val="00A46D22"/>
    <w:rsid w:val="00A46D42"/>
    <w:rsid w:val="00A47387"/>
    <w:rsid w:val="00A66EA4"/>
    <w:rsid w:val="00A70C4D"/>
    <w:rsid w:val="00AA36C7"/>
    <w:rsid w:val="00AB5AB3"/>
    <w:rsid w:val="00AC2900"/>
    <w:rsid w:val="00AC6FD8"/>
    <w:rsid w:val="00AD33A2"/>
    <w:rsid w:val="00AD6B16"/>
    <w:rsid w:val="00AD7347"/>
    <w:rsid w:val="00AF2EBF"/>
    <w:rsid w:val="00B04E08"/>
    <w:rsid w:val="00B053D0"/>
    <w:rsid w:val="00B2510D"/>
    <w:rsid w:val="00B27B85"/>
    <w:rsid w:val="00B34854"/>
    <w:rsid w:val="00B46094"/>
    <w:rsid w:val="00B462B9"/>
    <w:rsid w:val="00B60C9F"/>
    <w:rsid w:val="00B6274A"/>
    <w:rsid w:val="00B63FBE"/>
    <w:rsid w:val="00B64123"/>
    <w:rsid w:val="00B81BBB"/>
    <w:rsid w:val="00B964CE"/>
    <w:rsid w:val="00B97B2B"/>
    <w:rsid w:val="00BA164F"/>
    <w:rsid w:val="00BD0026"/>
    <w:rsid w:val="00BD082D"/>
    <w:rsid w:val="00BD25E0"/>
    <w:rsid w:val="00BD6B17"/>
    <w:rsid w:val="00BD7129"/>
    <w:rsid w:val="00BD76E5"/>
    <w:rsid w:val="00BE3047"/>
    <w:rsid w:val="00BF4FF5"/>
    <w:rsid w:val="00C1385C"/>
    <w:rsid w:val="00C17997"/>
    <w:rsid w:val="00C3089F"/>
    <w:rsid w:val="00C47C4B"/>
    <w:rsid w:val="00C62083"/>
    <w:rsid w:val="00C70253"/>
    <w:rsid w:val="00CA4242"/>
    <w:rsid w:val="00CD003E"/>
    <w:rsid w:val="00CD508F"/>
    <w:rsid w:val="00D13F10"/>
    <w:rsid w:val="00D2291C"/>
    <w:rsid w:val="00D23237"/>
    <w:rsid w:val="00D2445D"/>
    <w:rsid w:val="00D30300"/>
    <w:rsid w:val="00D4232F"/>
    <w:rsid w:val="00D6586D"/>
    <w:rsid w:val="00D93426"/>
    <w:rsid w:val="00D94B74"/>
    <w:rsid w:val="00DA5FC7"/>
    <w:rsid w:val="00DA6837"/>
    <w:rsid w:val="00DB0402"/>
    <w:rsid w:val="00DB0A60"/>
    <w:rsid w:val="00DB34DF"/>
    <w:rsid w:val="00DC6CAD"/>
    <w:rsid w:val="00DC7E24"/>
    <w:rsid w:val="00E145B2"/>
    <w:rsid w:val="00E172D4"/>
    <w:rsid w:val="00E24418"/>
    <w:rsid w:val="00E24629"/>
    <w:rsid w:val="00E42BF6"/>
    <w:rsid w:val="00E54718"/>
    <w:rsid w:val="00E67C99"/>
    <w:rsid w:val="00E80539"/>
    <w:rsid w:val="00E857B0"/>
    <w:rsid w:val="00EB7425"/>
    <w:rsid w:val="00ED25E5"/>
    <w:rsid w:val="00EE4792"/>
    <w:rsid w:val="00EE63CA"/>
    <w:rsid w:val="00F12ADB"/>
    <w:rsid w:val="00F265E3"/>
    <w:rsid w:val="00F37CBD"/>
    <w:rsid w:val="00F573D9"/>
    <w:rsid w:val="00F60921"/>
    <w:rsid w:val="00F66292"/>
    <w:rsid w:val="00F75A59"/>
    <w:rsid w:val="00F82390"/>
    <w:rsid w:val="00F83E42"/>
    <w:rsid w:val="00FB48D5"/>
    <w:rsid w:val="00FB79EE"/>
    <w:rsid w:val="00FD726F"/>
    <w:rsid w:val="00FE3F80"/>
    <w:rsid w:val="00FF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36B90B"/>
  <w15:chartTrackingRefBased/>
  <w15:docId w15:val="{AD673E10-B059-4BCF-96ED-1E586911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z w:val="40"/>
    </w:rPr>
  </w:style>
  <w:style w:type="paragraph" w:styleId="Heading2">
    <w:name w:val="heading 2"/>
    <w:basedOn w:val="Normal"/>
    <w:next w:val="Normal"/>
    <w:qFormat/>
    <w:pPr>
      <w:keepNext/>
      <w:outlineLvl w:val="1"/>
    </w:pPr>
    <w:rPr>
      <w:b/>
      <w:color w:val="000000"/>
      <w:sz w:val="22"/>
      <w:szCs w:val="20"/>
    </w:rPr>
  </w:style>
  <w:style w:type="paragraph" w:styleId="Heading3">
    <w:name w:val="heading 3"/>
    <w:basedOn w:val="Normal"/>
    <w:next w:val="Normal"/>
    <w:qFormat/>
    <w:pPr>
      <w:keepNext/>
      <w:spacing w:line="264" w:lineRule="auto"/>
      <w:jc w:val="both"/>
      <w:outlineLvl w:val="2"/>
    </w:pPr>
    <w:rPr>
      <w:rFonts w:ascii="Arial" w:hAnsi="Arial"/>
      <w:b/>
      <w:color w:val="000000"/>
      <w:sz w:val="22"/>
      <w:szCs w:val="20"/>
    </w:rPr>
  </w:style>
  <w:style w:type="paragraph" w:styleId="Heading4">
    <w:name w:val="heading 4"/>
    <w:basedOn w:val="Normal"/>
    <w:next w:val="Normal"/>
    <w:qFormat/>
    <w:pPr>
      <w:keepNext/>
      <w:spacing w:line="264" w:lineRule="atLeast"/>
      <w:jc w:val="center"/>
      <w:outlineLvl w:val="3"/>
    </w:pPr>
    <w:rPr>
      <w:rFonts w:ascii="Arial" w:hAnsi="Arial"/>
      <w:i/>
      <w:sz w:val="28"/>
    </w:rPr>
  </w:style>
  <w:style w:type="paragraph" w:styleId="Heading5">
    <w:name w:val="heading 5"/>
    <w:basedOn w:val="Normal"/>
    <w:next w:val="Normal"/>
    <w:qFormat/>
    <w:pPr>
      <w:keepNext/>
      <w:outlineLvl w:val="4"/>
    </w:pPr>
    <w:rPr>
      <w:rFonts w:ascii="Arial" w:hAnsi="Arial" w:cs="Arial"/>
      <w:b/>
      <w:bCs/>
      <w:sz w:val="40"/>
    </w:rPr>
  </w:style>
  <w:style w:type="paragraph" w:styleId="Heading6">
    <w:name w:val="heading 6"/>
    <w:basedOn w:val="Normal"/>
    <w:next w:val="Normal"/>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outlineLvl w:val="5"/>
    </w:pPr>
    <w:rPr>
      <w:rFonts w:ascii="Arial" w:hAnsi="Arial"/>
      <w:b/>
      <w:sz w:val="22"/>
      <w:szCs w:val="20"/>
    </w:rPr>
  </w:style>
  <w:style w:type="paragraph" w:styleId="Heading7">
    <w:name w:val="heading 7"/>
    <w:basedOn w:val="Normal"/>
    <w:next w:val="Normal"/>
    <w:qFormat/>
    <w:pPr>
      <w:keepNext/>
      <w:jc w:val="center"/>
      <w:outlineLvl w:val="6"/>
    </w:pPr>
    <w:rPr>
      <w:rFonts w:ascii="Arial" w:hAnsi="Arial" w:cs="Arial"/>
      <w:sz w:val="28"/>
    </w:rPr>
  </w:style>
  <w:style w:type="paragraph" w:styleId="Heading8">
    <w:name w:val="heading 8"/>
    <w:basedOn w:val="Normal"/>
    <w:next w:val="Normal"/>
    <w:qFormat/>
    <w:pPr>
      <w:keepNext/>
      <w:outlineLvl w:val="7"/>
    </w:pPr>
    <w:rPr>
      <w:rFonts w:ascii="Arial" w:hAnsi="Arial" w:cs="Arial"/>
      <w:b/>
      <w:bCs/>
    </w:rPr>
  </w:style>
  <w:style w:type="paragraph" w:styleId="Heading9">
    <w:name w:val="heading 9"/>
    <w:basedOn w:val="Normal"/>
    <w:next w:val="Normal"/>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64" w:lineRule="auto"/>
      <w:jc w:val="right"/>
      <w:outlineLvl w:val="8"/>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autoSpaceDE w:val="0"/>
      <w:autoSpaceDN w:val="0"/>
      <w:adjustRightInd w:val="0"/>
      <w:ind w:left="720"/>
    </w:pPr>
    <w:rPr>
      <w:rFonts w:ascii="Arial" w:hAnsi="Arial" w:cs="Arial"/>
      <w:b/>
      <w:bCs/>
    </w:rPr>
  </w:style>
  <w:style w:type="paragraph" w:styleId="PlainText">
    <w:name w:val="Plain Text"/>
    <w:basedOn w:val="Normal"/>
    <w:rPr>
      <w:rFonts w:ascii="Courier New" w:hAnsi="Courier New"/>
      <w:color w:val="000000"/>
      <w:sz w:val="22"/>
      <w:szCs w:val="20"/>
    </w:rPr>
  </w:style>
  <w:style w:type="character" w:styleId="Hyperlink">
    <w:name w:val="Hyperlink"/>
    <w:rPr>
      <w:color w:val="0000FF"/>
      <w:u w:val="single"/>
    </w:rPr>
  </w:style>
  <w:style w:type="paragraph" w:styleId="BodyText">
    <w:name w:val="Body Text"/>
    <w:basedOn w:val="Normal"/>
    <w:pPr>
      <w:spacing w:line="264" w:lineRule="auto"/>
    </w:pPr>
    <w:rPr>
      <w:rFonts w:ascii="Perpetua" w:hAnsi="Perpetua"/>
      <w:sz w:val="22"/>
    </w:rPr>
  </w:style>
  <w:style w:type="paragraph" w:styleId="Header">
    <w:name w:val="header"/>
    <w:basedOn w:val="Normal"/>
    <w:pPr>
      <w:tabs>
        <w:tab w:val="center" w:pos="4320"/>
        <w:tab w:val="right" w:pos="8640"/>
      </w:tabs>
    </w:pPr>
    <w:rPr>
      <w:sz w:val="20"/>
      <w:szCs w:val="20"/>
    </w:rPr>
  </w:style>
  <w:style w:type="paragraph" w:styleId="BodyText2">
    <w:name w:val="Body Text 2"/>
    <w:basedOn w:val="Normal"/>
    <w:rPr>
      <w:rFonts w:ascii="Arial" w:hAnsi="Arial"/>
      <w:b/>
      <w:bCs/>
      <w:sz w:val="22"/>
    </w:rPr>
  </w:style>
  <w:style w:type="paragraph" w:styleId="Footer">
    <w:name w:val="footer"/>
    <w:basedOn w:val="Normal"/>
    <w:pPr>
      <w:tabs>
        <w:tab w:val="center" w:pos="4320"/>
        <w:tab w:val="right" w:pos="8640"/>
      </w:tabs>
    </w:pPr>
    <w:rPr>
      <w:sz w:val="20"/>
      <w:szCs w:val="20"/>
    </w:rPr>
  </w:style>
  <w:style w:type="paragraph" w:styleId="ListBullet">
    <w:name w:val="List Bullet"/>
    <w:basedOn w:val="Normal"/>
    <w:autoRedefine/>
    <w:pPr>
      <w:numPr>
        <w:numId w:val="1"/>
      </w:numPr>
    </w:pPr>
    <w:rPr>
      <w:color w:val="000000"/>
      <w:szCs w:val="20"/>
    </w:rPr>
  </w:style>
  <w:style w:type="paragraph" w:styleId="ListBullet2">
    <w:name w:val="List Bullet 2"/>
    <w:basedOn w:val="Normal"/>
    <w:autoRedefine/>
    <w:pPr>
      <w:numPr>
        <w:numId w:val="2"/>
      </w:numPr>
    </w:pPr>
    <w:rPr>
      <w:color w:val="000000"/>
      <w:szCs w:val="20"/>
    </w:rPr>
  </w:style>
  <w:style w:type="paragraph" w:styleId="ListBullet3">
    <w:name w:val="List Bullet 3"/>
    <w:basedOn w:val="Normal"/>
    <w:autoRedefine/>
    <w:pPr>
      <w:numPr>
        <w:numId w:val="3"/>
      </w:numPr>
    </w:pPr>
    <w:rPr>
      <w:color w:val="000000"/>
      <w:szCs w:val="20"/>
    </w:rPr>
  </w:style>
  <w:style w:type="paragraph" w:styleId="ListBullet4">
    <w:name w:val="List Bullet 4"/>
    <w:basedOn w:val="Normal"/>
    <w:autoRedefine/>
    <w:pPr>
      <w:numPr>
        <w:numId w:val="4"/>
      </w:numPr>
    </w:pPr>
    <w:rPr>
      <w:color w:val="000000"/>
      <w:szCs w:val="20"/>
    </w:rPr>
  </w:style>
  <w:style w:type="paragraph" w:styleId="ListBullet5">
    <w:name w:val="List Bullet 5"/>
    <w:basedOn w:val="Normal"/>
    <w:autoRedefine/>
    <w:pPr>
      <w:numPr>
        <w:numId w:val="5"/>
      </w:numPr>
    </w:pPr>
    <w:rPr>
      <w:color w:val="000000"/>
      <w:szCs w:val="20"/>
    </w:rPr>
  </w:style>
  <w:style w:type="paragraph" w:styleId="ListNumber">
    <w:name w:val="List Number"/>
    <w:basedOn w:val="Normal"/>
    <w:pPr>
      <w:numPr>
        <w:numId w:val="6"/>
      </w:numPr>
    </w:pPr>
    <w:rPr>
      <w:color w:val="000000"/>
      <w:szCs w:val="20"/>
    </w:rPr>
  </w:style>
  <w:style w:type="paragraph" w:styleId="ListNumber2">
    <w:name w:val="List Number 2"/>
    <w:basedOn w:val="Normal"/>
    <w:pPr>
      <w:numPr>
        <w:numId w:val="7"/>
      </w:numPr>
    </w:pPr>
    <w:rPr>
      <w:color w:val="000000"/>
      <w:szCs w:val="20"/>
    </w:rPr>
  </w:style>
  <w:style w:type="paragraph" w:styleId="ListNumber3">
    <w:name w:val="List Number 3"/>
    <w:basedOn w:val="Normal"/>
    <w:pPr>
      <w:numPr>
        <w:numId w:val="8"/>
      </w:numPr>
    </w:pPr>
    <w:rPr>
      <w:color w:val="000000"/>
      <w:szCs w:val="20"/>
    </w:rPr>
  </w:style>
  <w:style w:type="paragraph" w:styleId="ListNumber4">
    <w:name w:val="List Number 4"/>
    <w:basedOn w:val="Normal"/>
    <w:pPr>
      <w:numPr>
        <w:numId w:val="9"/>
      </w:numPr>
    </w:pPr>
    <w:rPr>
      <w:color w:val="000000"/>
      <w:szCs w:val="20"/>
    </w:rPr>
  </w:style>
  <w:style w:type="paragraph" w:styleId="ListNumber5">
    <w:name w:val="List Number 5"/>
    <w:basedOn w:val="Normal"/>
    <w:pPr>
      <w:numPr>
        <w:numId w:val="10"/>
      </w:numPr>
    </w:pPr>
    <w:rPr>
      <w:color w:val="000000"/>
      <w:szCs w:val="20"/>
    </w:rPr>
  </w:style>
  <w:style w:type="character" w:styleId="FollowedHyperlink">
    <w:name w:val="FollowedHyperlink"/>
    <w:rPr>
      <w:color w:val="800080"/>
      <w:u w:val="single"/>
    </w:rPr>
  </w:style>
  <w:style w:type="paragraph" w:customStyle="1" w:styleId="Norm">
    <w:name w:val="Norm"/>
    <w:basedOn w:val="Normal"/>
    <w:rPr>
      <w:rFonts w:ascii="Arial" w:hAnsi="Arial"/>
      <w:szCs w:val="20"/>
    </w:rPr>
  </w:style>
  <w:style w:type="paragraph" w:styleId="BodyText3">
    <w:name w:val="Body Text 3"/>
    <w:basedOn w:val="Normal"/>
    <w:pPr>
      <w:tabs>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10" w:line="264" w:lineRule="auto"/>
      <w:jc w:val="both"/>
    </w:pPr>
    <w:rPr>
      <w:rFonts w:ascii="Arial" w:hAnsi="Arial"/>
      <w:szCs w:val="20"/>
    </w:rPr>
  </w:style>
  <w:style w:type="character" w:styleId="PageNumber">
    <w:name w:val="page number"/>
    <w:basedOn w:val="DefaultParagraphFont"/>
  </w:style>
  <w:style w:type="paragraph" w:styleId="BodyTextIndent">
    <w:name w:val="Body Text Indent"/>
    <w:basedOn w:val="Normal"/>
    <w:pPr>
      <w:spacing w:after="120"/>
      <w:ind w:left="360"/>
    </w:pPr>
    <w:rPr>
      <w:rFonts w:ascii="Century Gothic" w:hAnsi="Century Gothic"/>
      <w:color w:val="000000"/>
      <w:sz w:val="22"/>
      <w:szCs w:val="20"/>
    </w:rPr>
  </w:style>
  <w:style w:type="paragraph" w:styleId="Title">
    <w:name w:val="Title"/>
    <w:basedOn w:val="Normal"/>
    <w:qFormat/>
    <w:pPr>
      <w:jc w:val="center"/>
    </w:pPr>
    <w:rPr>
      <w:rFonts w:ascii="Arial" w:hAnsi="Arial"/>
      <w:b/>
      <w:szCs w:val="20"/>
    </w:rPr>
  </w:style>
  <w:style w:type="paragraph" w:styleId="EnvelopeReturn">
    <w:name w:val="envelope return"/>
    <w:basedOn w:val="Normal"/>
    <w:rPr>
      <w:rFonts w:ascii="Arial" w:hAnsi="Arial"/>
      <w:sz w:val="20"/>
      <w:szCs w:val="20"/>
    </w:rPr>
  </w:style>
  <w:style w:type="paragraph" w:styleId="BodyTextIndent3">
    <w:name w:val="Body Text Indent 3"/>
    <w:basedOn w:val="Normal"/>
    <w:pPr>
      <w:widowControl w:val="0"/>
      <w:snapToGrid w:val="0"/>
      <w:ind w:left="720"/>
    </w:pPr>
    <w:rPr>
      <w:bCs/>
      <w:i/>
      <w:iCs/>
    </w:rPr>
  </w:style>
  <w:style w:type="paragraph" w:customStyle="1" w:styleId="a2RightPar">
    <w:name w:val="a2Right Par"/>
    <w:basedOn w:val="Normal"/>
    <w:rsid w:val="007C66AD"/>
    <w:pPr>
      <w:tabs>
        <w:tab w:val="left" w:pos="720"/>
      </w:tabs>
      <w:ind w:left="1440" w:hanging="1440"/>
    </w:pPr>
    <w:rPr>
      <w:rFonts w:ascii="Arial" w:hAnsi="Arial"/>
      <w:szCs w:val="20"/>
    </w:rPr>
  </w:style>
  <w:style w:type="table" w:styleId="TableGrid">
    <w:name w:val="Table Grid"/>
    <w:basedOn w:val="TableNormal"/>
    <w:rsid w:val="008C7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D76E5"/>
    <w:rPr>
      <w:rFonts w:ascii="Segoe UI" w:hAnsi="Segoe UI" w:cs="Segoe UI"/>
      <w:sz w:val="18"/>
      <w:szCs w:val="18"/>
    </w:rPr>
  </w:style>
  <w:style w:type="character" w:customStyle="1" w:styleId="BalloonTextChar">
    <w:name w:val="Balloon Text Char"/>
    <w:link w:val="BalloonText"/>
    <w:rsid w:val="00BD76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A63B1-FD57-4A57-9C03-179F905F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3252</Words>
  <Characters>18543</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2006 CD/MDG Managers Manual</vt:lpstr>
    </vt:vector>
  </TitlesOfParts>
  <Company>ODNR</Company>
  <LinksUpToDate>false</LinksUpToDate>
  <CharactersWithSpaces>21752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CD/MDG Managers Manual</dc:title>
  <dc:subject/>
  <dc:creator>krt</dc:creator>
  <cp:keywords/>
  <cp:lastModifiedBy>Cheryl Corbin</cp:lastModifiedBy>
  <cp:revision>2</cp:revision>
  <cp:lastPrinted>2019-02-12T16:46:00Z</cp:lastPrinted>
  <dcterms:created xsi:type="dcterms:W3CDTF">2019-06-11T12:44:00Z</dcterms:created>
  <dcterms:modified xsi:type="dcterms:W3CDTF">2019-06-11T12:44:00Z</dcterms:modified>
</cp:coreProperties>
</file>